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84" w:rsidRDefault="00031EB0" w:rsidP="00031EB0">
      <w:pPr>
        <w:tabs>
          <w:tab w:val="center" w:pos="4960"/>
          <w:tab w:val="left" w:pos="8100"/>
        </w:tabs>
        <w:rPr>
          <w:b/>
        </w:rPr>
      </w:pPr>
      <w:r>
        <w:rPr>
          <w:b/>
        </w:rPr>
        <w:tab/>
      </w:r>
      <w:r w:rsidR="00666C84">
        <w:rPr>
          <w:b/>
        </w:rPr>
        <w:t>РОССИЙСКАЯ ФЕДЕРАЦИЯ</w:t>
      </w:r>
      <w:r>
        <w:rPr>
          <w:b/>
        </w:rPr>
        <w:tab/>
        <w:t>проект</w:t>
      </w:r>
    </w:p>
    <w:p w:rsidR="00666C84" w:rsidRDefault="00666C84" w:rsidP="00666C84">
      <w:pPr>
        <w:jc w:val="center"/>
        <w:rPr>
          <w:b/>
        </w:rPr>
      </w:pPr>
      <w:r>
        <w:rPr>
          <w:b/>
        </w:rPr>
        <w:t>КУРГАНСКАЯ ОБЛАСТЬ</w:t>
      </w:r>
    </w:p>
    <w:p w:rsidR="00666C84" w:rsidRDefault="00666C84" w:rsidP="00666C84">
      <w:pPr>
        <w:jc w:val="center"/>
        <w:rPr>
          <w:b/>
        </w:rPr>
      </w:pPr>
      <w:r>
        <w:rPr>
          <w:b/>
        </w:rPr>
        <w:t>ПРИТОБОЛЬНЫЙ РАЙОН</w:t>
      </w:r>
    </w:p>
    <w:p w:rsidR="00666C84" w:rsidRDefault="00666C84" w:rsidP="00666C84">
      <w:pPr>
        <w:jc w:val="center"/>
        <w:rPr>
          <w:b/>
        </w:rPr>
      </w:pPr>
      <w:r>
        <w:rPr>
          <w:b/>
        </w:rPr>
        <w:t>ЧЕРНАВСКИЙ СЕЛЬСОВЕТ</w:t>
      </w:r>
    </w:p>
    <w:p w:rsidR="00666C84" w:rsidRDefault="00666C84" w:rsidP="00666C84">
      <w:pPr>
        <w:jc w:val="center"/>
        <w:rPr>
          <w:b/>
        </w:rPr>
      </w:pPr>
      <w:r>
        <w:rPr>
          <w:b/>
        </w:rPr>
        <w:t xml:space="preserve">АДМИНИСТРАЦИЯ ЧЕРНАВСОГО  СЕЛЬСОВЕТА  </w:t>
      </w:r>
    </w:p>
    <w:p w:rsidR="00666C84" w:rsidRDefault="00666C84" w:rsidP="00666C84">
      <w:pPr>
        <w:jc w:val="center"/>
        <w:rPr>
          <w:b/>
        </w:rPr>
      </w:pPr>
    </w:p>
    <w:p w:rsidR="00666C84" w:rsidRDefault="00666C84" w:rsidP="00666C84">
      <w:pPr>
        <w:jc w:val="center"/>
        <w:rPr>
          <w:b/>
        </w:rPr>
      </w:pPr>
    </w:p>
    <w:p w:rsidR="000E1CC6" w:rsidRDefault="000E1CC6" w:rsidP="00666C84">
      <w:pPr>
        <w:jc w:val="center"/>
        <w:rPr>
          <w:b/>
        </w:rPr>
      </w:pPr>
    </w:p>
    <w:p w:rsidR="00666C84" w:rsidRDefault="00666C84" w:rsidP="00666C84">
      <w:pPr>
        <w:jc w:val="center"/>
        <w:rPr>
          <w:b/>
        </w:rPr>
      </w:pPr>
      <w:r>
        <w:rPr>
          <w:b/>
        </w:rPr>
        <w:t>ПОСТАНОВЛЕНИЕ</w:t>
      </w:r>
    </w:p>
    <w:p w:rsidR="00666C84" w:rsidRDefault="00666C84" w:rsidP="00666C84">
      <w:pPr>
        <w:jc w:val="both"/>
      </w:pPr>
    </w:p>
    <w:p w:rsidR="00666C84" w:rsidRDefault="00666C84" w:rsidP="00666C84">
      <w:pPr>
        <w:jc w:val="both"/>
      </w:pPr>
    </w:p>
    <w:p w:rsidR="00666C84" w:rsidRDefault="00A13D50" w:rsidP="00666C84">
      <w:pPr>
        <w:jc w:val="both"/>
      </w:pPr>
      <w:r>
        <w:t xml:space="preserve">от </w:t>
      </w:r>
      <w:r w:rsidR="00031EB0">
        <w:t xml:space="preserve">                       </w:t>
      </w:r>
      <w:r w:rsidR="00666C84">
        <w:t xml:space="preserve"> 2018 </w:t>
      </w:r>
      <w:r w:rsidR="003C4831">
        <w:t>г.</w:t>
      </w:r>
      <w:r w:rsidR="00666C84">
        <w:t xml:space="preserve">   № </w:t>
      </w:r>
      <w:r w:rsidR="00031EB0">
        <w:t xml:space="preserve"> </w:t>
      </w:r>
    </w:p>
    <w:p w:rsidR="00666C84" w:rsidRDefault="00666C84" w:rsidP="00666C84">
      <w:pPr>
        <w:jc w:val="both"/>
      </w:pPr>
      <w:r>
        <w:t>с. Чернавское</w:t>
      </w:r>
    </w:p>
    <w:p w:rsidR="00A07523" w:rsidRDefault="00A07523" w:rsidP="00A07523">
      <w:pPr>
        <w:ind w:firstLine="708"/>
        <w:jc w:val="both"/>
      </w:pPr>
    </w:p>
    <w:p w:rsidR="00A07523" w:rsidRDefault="00A07523" w:rsidP="00A07523">
      <w:pPr>
        <w:ind w:firstLine="708"/>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A07523" w:rsidTr="00A07523">
        <w:tc>
          <w:tcPr>
            <w:tcW w:w="4077" w:type="dxa"/>
          </w:tcPr>
          <w:p w:rsidR="00A07523" w:rsidRDefault="00A07523" w:rsidP="00A07523">
            <w:pPr>
              <w:spacing w:before="100" w:beforeAutospacing="1" w:after="100" w:afterAutospacing="1"/>
              <w:jc w:val="both"/>
            </w:pPr>
            <w:r w:rsidRPr="00A07523">
              <w:rPr>
                <w:b/>
                <w:bCs/>
                <w:sz w:val="24"/>
                <w:szCs w:val="24"/>
              </w:rPr>
              <w:t xml:space="preserve">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b/>
                <w:bCs/>
                <w:sz w:val="24"/>
                <w:szCs w:val="24"/>
              </w:rPr>
              <w:t xml:space="preserve">Чернавского сельсовета </w:t>
            </w:r>
          </w:p>
        </w:tc>
      </w:tr>
    </w:tbl>
    <w:p w:rsidR="00A07523" w:rsidRDefault="00A07523" w:rsidP="00A07523">
      <w:pPr>
        <w:ind w:firstLine="708"/>
        <w:jc w:val="both"/>
      </w:pPr>
    </w:p>
    <w:p w:rsidR="00A07523" w:rsidRDefault="00A07523" w:rsidP="00A07523">
      <w:pPr>
        <w:ind w:firstLine="708"/>
        <w:jc w:val="both"/>
      </w:pPr>
    </w:p>
    <w:p w:rsidR="00A07523" w:rsidRDefault="00A07523" w:rsidP="00A07523">
      <w:pPr>
        <w:ind w:firstLine="708"/>
        <w:jc w:val="both"/>
      </w:pPr>
      <w:r w:rsidRPr="005862F7">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C3298">
        <w:t xml:space="preserve">, Администрация Чернавского сельсовета </w:t>
      </w:r>
      <w:r w:rsidRPr="005862F7">
        <w:t xml:space="preserve">  </w:t>
      </w:r>
      <w:r>
        <w:t xml:space="preserve">       </w:t>
      </w:r>
    </w:p>
    <w:p w:rsidR="00A07523" w:rsidRPr="005862F7" w:rsidRDefault="00A07523" w:rsidP="00A07523">
      <w:pPr>
        <w:ind w:firstLine="708"/>
        <w:jc w:val="both"/>
      </w:pPr>
      <w:r w:rsidRPr="005862F7">
        <w:t>ПОСТАНОВЛ</w:t>
      </w:r>
      <w:r>
        <w:t>ЯЕТ</w:t>
      </w:r>
      <w:r w:rsidRPr="005862F7">
        <w:t>:</w:t>
      </w:r>
    </w:p>
    <w:p w:rsidR="00A07523" w:rsidRPr="005862F7" w:rsidRDefault="00A07523" w:rsidP="00A07523">
      <w:pPr>
        <w:ind w:firstLine="709"/>
        <w:jc w:val="both"/>
      </w:pPr>
      <w:r w:rsidRPr="005862F7">
        <w:t>1.</w:t>
      </w:r>
      <w:r w:rsidR="00031EB0">
        <w:t xml:space="preserve"> </w:t>
      </w:r>
      <w:r w:rsidRPr="005862F7">
        <w:t xml:space="preserve">Утвердить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t>Чернавского сельсовета</w:t>
      </w:r>
      <w:r w:rsidRPr="005862F7">
        <w:t xml:space="preserve">, согласно приложению </w:t>
      </w:r>
      <w:r>
        <w:t xml:space="preserve"> к настоящему постановлению</w:t>
      </w:r>
      <w:r w:rsidRPr="005862F7">
        <w:t>.</w:t>
      </w:r>
    </w:p>
    <w:p w:rsidR="00A07523" w:rsidRPr="00A07523" w:rsidRDefault="00A07523" w:rsidP="00A07523">
      <w:pPr>
        <w:jc w:val="both"/>
      </w:pPr>
      <w:r w:rsidRPr="00A07523">
        <w:t xml:space="preserve"> </w:t>
      </w:r>
      <w:r>
        <w:t xml:space="preserve">          </w:t>
      </w:r>
      <w:r w:rsidRPr="00A07523">
        <w:t xml:space="preserve"> </w:t>
      </w:r>
      <w:r>
        <w:t>2</w:t>
      </w:r>
      <w:r w:rsidRPr="00A07523">
        <w:t>. Настоящие постановление вступает в силу со дня его обнародования  в селе Чернавском: в помещениях Администрации Чернавского сельсовета, сельской библиотеки, почты, фельдшерско-акушерского пункта, магазинов; в деревне Осиновке: в помещении фельдшерско-акушерского пункта, в здании сельского Дома культуры.</w:t>
      </w:r>
    </w:p>
    <w:p w:rsidR="00A07523" w:rsidRPr="00A07523" w:rsidRDefault="00A07523" w:rsidP="00A07523">
      <w:pPr>
        <w:jc w:val="both"/>
        <w:rPr>
          <w:bCs/>
        </w:rPr>
      </w:pPr>
      <w:r w:rsidRPr="00A07523">
        <w:t xml:space="preserve">          </w:t>
      </w:r>
      <w:r>
        <w:t xml:space="preserve">  3</w:t>
      </w:r>
      <w:r w:rsidRPr="00A07523">
        <w:t xml:space="preserve">.  </w:t>
      </w:r>
      <w:proofErr w:type="gramStart"/>
      <w:r w:rsidRPr="00A07523">
        <w:rPr>
          <w:bCs/>
        </w:rPr>
        <w:t>Контроль за</w:t>
      </w:r>
      <w:proofErr w:type="gramEnd"/>
      <w:r w:rsidRPr="00A07523">
        <w:rPr>
          <w:bCs/>
        </w:rPr>
        <w:t xml:space="preserve"> выполнением настоящего распоряжения оставляю за собой.</w:t>
      </w:r>
    </w:p>
    <w:p w:rsidR="00A07523" w:rsidRPr="00A07523" w:rsidRDefault="00A07523" w:rsidP="00A07523"/>
    <w:p w:rsidR="00A07523" w:rsidRPr="00A07523" w:rsidRDefault="00A07523" w:rsidP="00A07523"/>
    <w:p w:rsidR="00A07523" w:rsidRPr="00A07523" w:rsidRDefault="00A07523" w:rsidP="00A07523">
      <w:r w:rsidRPr="00A07523">
        <w:t xml:space="preserve">           </w:t>
      </w:r>
    </w:p>
    <w:p w:rsidR="00A07523" w:rsidRPr="00A07523" w:rsidRDefault="00A07523" w:rsidP="00A07523">
      <w:r w:rsidRPr="00A07523">
        <w:t xml:space="preserve">           Глава Чернавского сельсовета                                                                         Г.И. </w:t>
      </w:r>
      <w:proofErr w:type="spellStart"/>
      <w:r w:rsidRPr="00A07523">
        <w:t>Иргалеев</w:t>
      </w:r>
      <w:proofErr w:type="spellEnd"/>
      <w:r w:rsidRPr="00A07523">
        <w:t xml:space="preserve">   </w:t>
      </w:r>
    </w:p>
    <w:p w:rsidR="00A07523" w:rsidRPr="00A07523" w:rsidRDefault="00A07523" w:rsidP="00A07523">
      <w:pPr>
        <w:jc w:val="both"/>
      </w:pPr>
    </w:p>
    <w:p w:rsidR="00A07523" w:rsidRPr="00A07523" w:rsidRDefault="00A07523" w:rsidP="00A07523">
      <w:pPr>
        <w:spacing w:before="100" w:beforeAutospacing="1" w:after="100" w:afterAutospacing="1"/>
        <w:ind w:left="4820"/>
        <w:jc w:val="both"/>
      </w:pPr>
    </w:p>
    <w:p w:rsidR="00A07523" w:rsidRDefault="00A07523" w:rsidP="00A07523">
      <w:pPr>
        <w:spacing w:before="100" w:beforeAutospacing="1" w:after="100" w:afterAutospacing="1"/>
        <w:ind w:left="4820"/>
        <w:jc w:val="both"/>
      </w:pPr>
    </w:p>
    <w:p w:rsidR="00A07523" w:rsidRDefault="00A07523" w:rsidP="00A07523">
      <w:pPr>
        <w:spacing w:before="100" w:beforeAutospacing="1" w:after="100" w:afterAutospacing="1"/>
        <w:ind w:left="4820"/>
        <w:jc w:val="both"/>
      </w:pPr>
    </w:p>
    <w:p w:rsidR="00A07523" w:rsidRDefault="00A07523" w:rsidP="00A07523">
      <w:pPr>
        <w:spacing w:before="100" w:beforeAutospacing="1" w:after="100" w:afterAutospacing="1"/>
        <w:ind w:left="4820"/>
        <w:jc w:val="both"/>
      </w:pPr>
    </w:p>
    <w:p w:rsidR="00A07523" w:rsidRPr="00912AB9" w:rsidRDefault="00A07523" w:rsidP="00A07523">
      <w:pPr>
        <w:spacing w:before="100" w:beforeAutospacing="1" w:after="100" w:afterAutospacing="1"/>
        <w:ind w:left="4820"/>
        <w:jc w:val="both"/>
      </w:pPr>
      <w:r w:rsidRPr="00912AB9">
        <w:t>Приложение к Постановлению Администрации</w:t>
      </w:r>
      <w:r>
        <w:t xml:space="preserve"> Чернавского сельсовета </w:t>
      </w:r>
      <w:r w:rsidRPr="00912AB9">
        <w:t xml:space="preserve">от </w:t>
      </w:r>
      <w:r w:rsidR="00031EB0">
        <w:t xml:space="preserve"> </w:t>
      </w:r>
      <w:r>
        <w:t xml:space="preserve"> 2018</w:t>
      </w:r>
      <w:r w:rsidRPr="00912AB9">
        <w:t xml:space="preserve"> года №</w:t>
      </w:r>
      <w:r>
        <w:t xml:space="preserve"> </w:t>
      </w:r>
      <w:r w:rsidR="00031EB0">
        <w:t xml:space="preserve"> </w:t>
      </w:r>
      <w:r w:rsidRPr="00912AB9">
        <w:t xml:space="preserve"> «</w:t>
      </w:r>
      <w:r w:rsidRPr="00912AB9">
        <w:rPr>
          <w:bCs/>
        </w:rPr>
        <w:t xml:space="preserve">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bCs/>
        </w:rPr>
        <w:t>Чернавского сельсовета»</w:t>
      </w:r>
      <w:r w:rsidRPr="00912AB9">
        <w:rPr>
          <w:bCs/>
        </w:rPr>
        <w:t xml:space="preserve"> </w:t>
      </w:r>
      <w:r w:rsidRPr="00912AB9">
        <w:t> </w:t>
      </w:r>
    </w:p>
    <w:p w:rsidR="003A34E3" w:rsidRDefault="003A34E3" w:rsidP="00031EB0">
      <w:pPr>
        <w:spacing w:before="100" w:beforeAutospacing="1" w:after="100" w:afterAutospacing="1"/>
        <w:ind w:firstLine="709"/>
        <w:jc w:val="center"/>
        <w:rPr>
          <w:b/>
          <w:bCs/>
        </w:rPr>
      </w:pPr>
    </w:p>
    <w:p w:rsidR="00A07523" w:rsidRPr="00031EB0" w:rsidRDefault="00A07523" w:rsidP="00031EB0">
      <w:pPr>
        <w:spacing w:before="100" w:beforeAutospacing="1" w:after="100" w:afterAutospacing="1"/>
        <w:ind w:firstLine="709"/>
        <w:jc w:val="center"/>
        <w:rPr>
          <w:b/>
        </w:rPr>
      </w:pPr>
      <w:r w:rsidRPr="00031EB0">
        <w:rPr>
          <w:b/>
          <w:bCs/>
        </w:rPr>
        <w:t xml:space="preserve">ПОЛОЖЕНИЕ   </w:t>
      </w:r>
      <w:r w:rsidRPr="00031EB0">
        <w:rPr>
          <w:b/>
          <w:bCs/>
        </w:rPr>
        <w:br/>
        <w:t xml:space="preserve">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031EB0">
        <w:rPr>
          <w:b/>
          <w:bCs/>
        </w:rPr>
        <w:t xml:space="preserve">Чернавского сельсовета </w:t>
      </w:r>
    </w:p>
    <w:p w:rsidR="00A07523" w:rsidRPr="003C4831" w:rsidRDefault="00A07523" w:rsidP="00A07523">
      <w:pPr>
        <w:spacing w:before="100" w:beforeAutospacing="1" w:after="100" w:afterAutospacing="1"/>
        <w:ind w:firstLine="708"/>
        <w:jc w:val="center"/>
      </w:pPr>
      <w:r w:rsidRPr="003C4831">
        <w:rPr>
          <w:bCs/>
        </w:rPr>
        <w:t>1. Общие положения</w:t>
      </w:r>
    </w:p>
    <w:p w:rsidR="00031EB0" w:rsidRDefault="00A07523" w:rsidP="00031EB0">
      <w:pPr>
        <w:jc w:val="both"/>
      </w:pPr>
      <w:r w:rsidRPr="007C6013">
        <w:rPr>
          <w:b/>
          <w:bCs/>
          <w:sz w:val="20"/>
          <w:szCs w:val="20"/>
        </w:rPr>
        <w:t> </w:t>
      </w:r>
      <w:r>
        <w:rPr>
          <w:b/>
          <w:bCs/>
          <w:sz w:val="20"/>
          <w:szCs w:val="20"/>
        </w:rPr>
        <w:t xml:space="preserve">   </w:t>
      </w:r>
      <w:r w:rsidR="00031EB0">
        <w:rPr>
          <w:b/>
          <w:bCs/>
          <w:sz w:val="20"/>
          <w:szCs w:val="20"/>
        </w:rPr>
        <w:t xml:space="preserve"> </w:t>
      </w:r>
      <w:r w:rsidR="00031EB0">
        <w:t xml:space="preserve">1. </w:t>
      </w:r>
      <w:r w:rsidRPr="007C317B">
        <w:t xml:space="preserve">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031EB0">
        <w:t>Чернавского сельсовета</w:t>
      </w:r>
      <w:r w:rsidRPr="007C317B">
        <w:rPr>
          <w:bCs/>
        </w:rPr>
        <w:t xml:space="preserve"> </w:t>
      </w:r>
      <w:r w:rsidRPr="007C317B">
        <w:t>(далее - Положение) определяет основные задачи, полномочия и порядок ее работы.</w:t>
      </w:r>
      <w:r w:rsidR="00031EB0">
        <w:t xml:space="preserve">                               </w:t>
      </w:r>
    </w:p>
    <w:p w:rsidR="00A07523" w:rsidRPr="007C317B" w:rsidRDefault="00031EB0" w:rsidP="00031EB0">
      <w:pPr>
        <w:jc w:val="both"/>
      </w:pPr>
      <w:r>
        <w:t xml:space="preserve">           </w:t>
      </w:r>
      <w:r w:rsidR="00A07523" w:rsidRPr="007C317B">
        <w:t>2.</w:t>
      </w:r>
      <w:r>
        <w:t xml:space="preserve"> </w:t>
      </w:r>
      <w:r w:rsidR="00A07523" w:rsidRPr="007C317B">
        <w:t xml:space="preserve"> </w:t>
      </w:r>
      <w:proofErr w:type="gramStart"/>
      <w:r w:rsidR="00A07523" w:rsidRPr="007C317B">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межведомственная комиссия), и проводятся на предмет соответствия указанных помещений и дома установленным в настоящем Положении требованиям.</w:t>
      </w:r>
      <w:proofErr w:type="gramEnd"/>
    </w:p>
    <w:p w:rsidR="00A07523" w:rsidRPr="007C317B" w:rsidRDefault="00A07523" w:rsidP="00A07523">
      <w:pPr>
        <w:ind w:firstLine="708"/>
        <w:jc w:val="both"/>
      </w:pPr>
      <w:r w:rsidRPr="007C317B">
        <w:t xml:space="preserve">Администрация </w:t>
      </w:r>
      <w:r w:rsidR="00031EB0">
        <w:t>Чернавского сельсовета</w:t>
      </w:r>
      <w:r>
        <w:t xml:space="preserve"> </w:t>
      </w:r>
      <w:r w:rsidRPr="007C317B">
        <w:t xml:space="preserve"> </w:t>
      </w:r>
      <w:r w:rsidR="003C4831">
        <w:t xml:space="preserve">назначает  распоряжением </w:t>
      </w:r>
      <w:r w:rsidRPr="007C317B">
        <w:t xml:space="preserve">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w:t>
      </w:r>
      <w:r w:rsidR="00FC3298">
        <w:t>федеральной</w:t>
      </w:r>
      <w:r w:rsidRPr="007C317B">
        <w:t xml:space="preserve"> собственности, и муниципального жилищного фонда. В состав межведомственной ком</w:t>
      </w:r>
      <w:r w:rsidR="00031EB0">
        <w:t>иссии включаются представители А</w:t>
      </w:r>
      <w:r w:rsidRPr="007C317B">
        <w:t xml:space="preserve">дминистрации </w:t>
      </w:r>
      <w:r w:rsidR="00031EB0">
        <w:t>Чернавского</w:t>
      </w:r>
      <w:r>
        <w:t xml:space="preserve"> сельсовета,</w:t>
      </w:r>
      <w:r w:rsidRPr="007C317B">
        <w:t xml:space="preserve"> Председателем межведомственной комиссии назначается </w:t>
      </w:r>
      <w:r>
        <w:t xml:space="preserve"> Г</w:t>
      </w:r>
      <w:r w:rsidRPr="007C317B">
        <w:t>лав</w:t>
      </w:r>
      <w:r>
        <w:t xml:space="preserve">а </w:t>
      </w:r>
      <w:r w:rsidR="00031EB0">
        <w:t>Чернавского</w:t>
      </w:r>
      <w:r>
        <w:t xml:space="preserve"> сельсовета.</w:t>
      </w:r>
    </w:p>
    <w:p w:rsidR="00A07523" w:rsidRPr="007C317B" w:rsidRDefault="00A07523" w:rsidP="00A07523">
      <w:pPr>
        <w:ind w:firstLine="708"/>
        <w:jc w:val="both"/>
      </w:pPr>
      <w:proofErr w:type="gramStart"/>
      <w:r w:rsidRPr="007C317B">
        <w:t>В состав межведомственной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w:t>
      </w:r>
      <w:proofErr w:type="gramEnd"/>
      <w:r w:rsidRPr="007C317B">
        <w:t xml:space="preserve"> </w:t>
      </w:r>
      <w:proofErr w:type="gramStart"/>
      <w:r w:rsidRPr="007C317B">
        <w:t>случае</w:t>
      </w:r>
      <w:proofErr w:type="gramEnd"/>
      <w:r w:rsidRPr="007C317B">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07523" w:rsidRPr="007C317B" w:rsidRDefault="00A07523" w:rsidP="00A07523">
      <w:pPr>
        <w:ind w:firstLine="708"/>
        <w:jc w:val="both"/>
      </w:pPr>
      <w:r w:rsidRPr="007C317B">
        <w:t>Собственник жилого помещения (уполномоченное им лицо), за исключением органов и (или) организаций, указанных в </w:t>
      </w:r>
      <w:hyperlink r:id="rId5" w:anchor="p58" w:tooltip="Ссылка на текущий документ" w:history="1">
        <w:r w:rsidRPr="00031EB0">
          <w:rPr>
            <w:rStyle w:val="a6"/>
            <w:color w:val="auto"/>
            <w:u w:val="none"/>
          </w:rPr>
          <w:t>абзацах втором</w:t>
        </w:r>
      </w:hyperlink>
      <w:r w:rsidRPr="00031EB0">
        <w:t xml:space="preserve"> и </w:t>
      </w:r>
      <w:hyperlink r:id="rId6" w:anchor="p62" w:tooltip="Ссылка на текущий документ" w:history="1">
        <w:r w:rsidRPr="00031EB0">
          <w:rPr>
            <w:rStyle w:val="a6"/>
            <w:color w:val="auto"/>
            <w:u w:val="none"/>
          </w:rPr>
          <w:t>пятом</w:t>
        </w:r>
      </w:hyperlink>
      <w:r w:rsidRPr="007C317B">
        <w:t> настоящего пункта, привлекается к работе в комиссии с правом совещательного голоса</w:t>
      </w:r>
      <w:r>
        <w:t xml:space="preserve"> и подлежит уведомлению о времени и месте заседания комиссии</w:t>
      </w:r>
      <w:r w:rsidRPr="007C317B">
        <w:t>.</w:t>
      </w:r>
    </w:p>
    <w:p w:rsidR="00A07523" w:rsidRPr="007C317B" w:rsidRDefault="00A07523" w:rsidP="00A07523">
      <w:pPr>
        <w:ind w:firstLine="708"/>
        <w:jc w:val="both"/>
      </w:pPr>
      <w:r w:rsidRPr="007C317B">
        <w:lastRenderedPageBreak/>
        <w:t xml:space="preserve">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w:t>
      </w:r>
      <w:r w:rsidR="00031EB0">
        <w:t>федеральной</w:t>
      </w:r>
      <w:r w:rsidRPr="007C317B">
        <w:t xml:space="preserve">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C317B">
        <w:t xml:space="preserve">учреждению) </w:t>
      </w:r>
      <w:proofErr w:type="gramEnd"/>
      <w:r w:rsidRPr="007C317B">
        <w:t>оцениваемое имущество принадлежит на соответствующем вещном праве (далее - правообладатель).</w:t>
      </w:r>
    </w:p>
    <w:p w:rsidR="00A07523" w:rsidRPr="00031EB0" w:rsidRDefault="00A07523" w:rsidP="00031EB0">
      <w:pPr>
        <w:jc w:val="both"/>
      </w:pPr>
      <w:r w:rsidRPr="007C317B">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t>А</w:t>
      </w:r>
      <w:r w:rsidRPr="007C317B">
        <w:t xml:space="preserve">дминистрацией </w:t>
      </w:r>
      <w:r w:rsidR="00031EB0">
        <w:t>Чернавского</w:t>
      </w:r>
      <w:r>
        <w:t xml:space="preserve"> сельсовета </w:t>
      </w:r>
      <w:r w:rsidRPr="007C317B">
        <w:t xml:space="preserve">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7C317B">
        <w:t>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межведомственной</w:t>
      </w:r>
      <w:proofErr w:type="gramEnd"/>
      <w:r w:rsidRPr="007C317B">
        <w:t xml:space="preserve">  комиссии, </w:t>
      </w:r>
      <w:r w:rsidRPr="00031EB0">
        <w:t>оформленного в порядке, предусмотренном п.п. 3.6. раздела 3 настоящего Положения.</w:t>
      </w:r>
    </w:p>
    <w:p w:rsidR="00A07523" w:rsidRPr="00031EB0" w:rsidRDefault="00A07523" w:rsidP="00031EB0">
      <w:pPr>
        <w:jc w:val="both"/>
      </w:pPr>
      <w:r w:rsidRPr="00031EB0">
        <w:t>        </w:t>
      </w:r>
      <w:r w:rsidR="003A34E3">
        <w:t xml:space="preserve"> </w:t>
      </w:r>
      <w:r w:rsidRPr="00031EB0">
        <w:t xml:space="preserve"> 3.</w:t>
      </w:r>
      <w:r w:rsidR="00031EB0">
        <w:t xml:space="preserve"> </w:t>
      </w:r>
      <w:r w:rsidRPr="00031EB0">
        <w:t xml:space="preserve">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3A34E3">
        <w:t>Чернавского сельсовета</w:t>
      </w:r>
      <w:r w:rsidRPr="00031EB0">
        <w:t xml:space="preserve">. </w:t>
      </w:r>
    </w:p>
    <w:p w:rsidR="00A07523" w:rsidRPr="00031EB0" w:rsidRDefault="00A07523" w:rsidP="00031EB0">
      <w:pPr>
        <w:jc w:val="both"/>
      </w:pPr>
      <w:r w:rsidRPr="00031EB0">
        <w:t xml:space="preserve">         </w:t>
      </w:r>
      <w:r w:rsidR="003A34E3">
        <w:t>4</w:t>
      </w:r>
      <w:r w:rsidRPr="00031EB0">
        <w:t>.</w:t>
      </w:r>
      <w:r w:rsidR="003A34E3">
        <w:t xml:space="preserve"> </w:t>
      </w:r>
      <w:r w:rsidRPr="00031EB0">
        <w:t>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07523" w:rsidRPr="00031EB0" w:rsidRDefault="003C4831" w:rsidP="00031EB0">
      <w:pPr>
        <w:jc w:val="both"/>
      </w:pPr>
      <w:r>
        <w:t xml:space="preserve">            </w:t>
      </w:r>
      <w:r w:rsidR="00A07523" w:rsidRPr="00031EB0">
        <w:t xml:space="preserve">5. Межведомственная комиссия в своей деятельности руководствуется Жилищным кодексом </w:t>
      </w:r>
      <w:r>
        <w:t>Российской Федерации</w:t>
      </w:r>
      <w:r w:rsidR="00A07523" w:rsidRPr="00031EB0">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настоящим Положением.</w:t>
      </w:r>
    </w:p>
    <w:p w:rsidR="00A07523" w:rsidRPr="007C317B" w:rsidRDefault="003C4831" w:rsidP="00031EB0">
      <w:pPr>
        <w:jc w:val="both"/>
      </w:pPr>
      <w:r>
        <w:t xml:space="preserve">             </w:t>
      </w:r>
      <w:r w:rsidR="00A07523" w:rsidRPr="00031EB0">
        <w:t xml:space="preserve">6. Администрация </w:t>
      </w:r>
      <w:r>
        <w:t>Чернавского</w:t>
      </w:r>
      <w:r w:rsidR="00A07523" w:rsidRPr="00031EB0">
        <w:t xml:space="preserve"> сельсовета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межведомственной комиссии полномочия по оценке соответствия этих помещений установленным в настоящем Положении требованиям и по принятию решения</w:t>
      </w:r>
      <w:r w:rsidR="00A07523" w:rsidRPr="007C317B">
        <w:t xml:space="preserve"> о признании этих помещений пригодными (непригодными) для проживания граждан.</w:t>
      </w:r>
    </w:p>
    <w:p w:rsidR="00A07523" w:rsidRPr="003C4831" w:rsidRDefault="00A07523" w:rsidP="003C4831">
      <w:pPr>
        <w:spacing w:before="100" w:beforeAutospacing="1" w:after="100" w:afterAutospacing="1"/>
        <w:ind w:firstLine="708"/>
        <w:jc w:val="center"/>
      </w:pPr>
      <w:r w:rsidRPr="003C4831">
        <w:rPr>
          <w:bCs/>
        </w:rPr>
        <w:t>2. Функции  межведомственной комиссии</w:t>
      </w:r>
    </w:p>
    <w:p w:rsidR="00A07523" w:rsidRPr="007C317B" w:rsidRDefault="003C4831" w:rsidP="00A07523">
      <w:pPr>
        <w:ind w:firstLine="708"/>
        <w:jc w:val="both"/>
      </w:pPr>
      <w:r>
        <w:t>7</w:t>
      </w:r>
      <w:r w:rsidR="00A07523" w:rsidRPr="007C317B">
        <w:t xml:space="preserve">. </w:t>
      </w:r>
      <w:proofErr w:type="gramStart"/>
      <w:r w:rsidR="00A07523" w:rsidRPr="007C317B">
        <w:t>Межведомственная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00A07523" w:rsidRPr="007C317B">
        <w:t xml:space="preserve"> или реконструкции»,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A07523" w:rsidRPr="007C317B" w:rsidRDefault="003C4831" w:rsidP="00A07523">
      <w:pPr>
        <w:ind w:firstLine="708"/>
        <w:jc w:val="both"/>
      </w:pPr>
      <w:r>
        <w:lastRenderedPageBreak/>
        <w:t>8</w:t>
      </w:r>
      <w:r w:rsidR="00A07523" w:rsidRPr="007C317B">
        <w:t xml:space="preserve">. При оценке соответствия находящегося в эксплуатации помещения установленным требованиям проверяется его фактическое состояние. </w:t>
      </w:r>
      <w:proofErr w:type="gramStart"/>
      <w:r w:rsidR="00A07523" w:rsidRPr="007C317B">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источников шума, вибрации, наличия электромагнитных полей, параметров микроклимата помещения, а также</w:t>
      </w:r>
      <w:proofErr w:type="gramEnd"/>
      <w:r w:rsidR="00A07523" w:rsidRPr="007C317B">
        <w:t xml:space="preserve"> местоположения жилого помещения.</w:t>
      </w:r>
    </w:p>
    <w:p w:rsidR="003C4831" w:rsidRDefault="003C4831" w:rsidP="00A07523">
      <w:pPr>
        <w:ind w:firstLine="708"/>
        <w:jc w:val="both"/>
        <w:rPr>
          <w:b/>
          <w:bCs/>
        </w:rPr>
      </w:pPr>
    </w:p>
    <w:p w:rsidR="00A07523" w:rsidRPr="003C4831" w:rsidRDefault="00A07523" w:rsidP="003C4831">
      <w:pPr>
        <w:ind w:firstLine="708"/>
        <w:jc w:val="center"/>
      </w:pPr>
      <w:r w:rsidRPr="003C4831">
        <w:rPr>
          <w:bCs/>
        </w:rPr>
        <w:t>3. Порядок работы межведомственной комиссии</w:t>
      </w:r>
    </w:p>
    <w:p w:rsidR="00FF2BEB" w:rsidRDefault="00A07523" w:rsidP="00A07523">
      <w:pPr>
        <w:jc w:val="both"/>
      </w:pPr>
      <w:r w:rsidRPr="007C317B">
        <w:t>      </w:t>
      </w:r>
      <w:r w:rsidR="00FF2BEB">
        <w:t xml:space="preserve"> </w:t>
      </w:r>
    </w:p>
    <w:p w:rsidR="00A07523" w:rsidRPr="007C317B" w:rsidRDefault="00FF2BEB" w:rsidP="00A07523">
      <w:pPr>
        <w:jc w:val="both"/>
      </w:pPr>
      <w:r>
        <w:t xml:space="preserve">       </w:t>
      </w:r>
      <w:r w:rsidR="00A07523" w:rsidRPr="007C317B">
        <w:t xml:space="preserve">  </w:t>
      </w:r>
      <w:r w:rsidR="003C4831">
        <w:t>9</w:t>
      </w:r>
      <w:r w:rsidR="00A07523" w:rsidRPr="007C317B">
        <w:t xml:space="preserve">. </w:t>
      </w:r>
      <w:proofErr w:type="gramStart"/>
      <w:r w:rsidR="00A07523" w:rsidRPr="007C317B">
        <w:t xml:space="preserve">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r w:rsidR="00FC3298" w:rsidRPr="00FC3298">
        <w:t>пунктом 18</w:t>
      </w:r>
      <w:r w:rsidR="00A07523" w:rsidRPr="00FC3298">
        <w:t xml:space="preserve"> раздела 3</w:t>
      </w:r>
      <w:r w:rsidR="00A07523" w:rsidRPr="007C317B">
        <w:t xml:space="preserve"> настоящего Положения.</w:t>
      </w:r>
      <w:proofErr w:type="gramEnd"/>
    </w:p>
    <w:p w:rsidR="00A07523" w:rsidRPr="007C317B" w:rsidRDefault="00A07523" w:rsidP="00FF2BEB">
      <w:pPr>
        <w:jc w:val="both"/>
      </w:pPr>
      <w:r w:rsidRPr="007C317B">
        <w:t xml:space="preserve">           </w:t>
      </w:r>
      <w:r w:rsidR="00FF2BEB">
        <w:t>10</w:t>
      </w:r>
      <w:r w:rsidRPr="007C317B">
        <w:t>.</w:t>
      </w:r>
      <w:r w:rsidR="00FF2BEB">
        <w:t xml:space="preserve"> </w:t>
      </w:r>
      <w:r w:rsidRPr="007C317B">
        <w:t xml:space="preserve">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7C317B">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C317B">
        <w:t xml:space="preserve"> также месторасположения жилого помещения.</w:t>
      </w:r>
      <w:r w:rsidRPr="007C317B">
        <w:br/>
      </w:r>
      <w:r w:rsidR="00FF2BEB">
        <w:t xml:space="preserve">         </w:t>
      </w:r>
      <w:r w:rsidR="00772D15">
        <w:t xml:space="preserve">  </w:t>
      </w:r>
      <w:r w:rsidR="00FF2BEB">
        <w:t xml:space="preserve">11. </w:t>
      </w:r>
      <w:r w:rsidRPr="007C317B">
        <w:t>Процедура проведения оценки соответствия помещения установленным в настоящем Положении требованиям включает:</w:t>
      </w:r>
    </w:p>
    <w:p w:rsidR="00A07523" w:rsidRPr="007C317B" w:rsidRDefault="00FF2BEB" w:rsidP="00FF2BEB">
      <w:pPr>
        <w:jc w:val="both"/>
      </w:pPr>
      <w:r>
        <w:t xml:space="preserve">        </w:t>
      </w:r>
      <w:r w:rsidR="00772D15">
        <w:t xml:space="preserve">  </w:t>
      </w:r>
      <w:r>
        <w:t xml:space="preserve">  - </w:t>
      </w:r>
      <w:r w:rsidR="00713738">
        <w:t xml:space="preserve"> </w:t>
      </w:r>
      <w:r w:rsidR="00A07523" w:rsidRPr="007C317B">
        <w:t>прием и рассмотрение заявления и прилагаемых к нему обосновывающих документов;</w:t>
      </w:r>
    </w:p>
    <w:p w:rsidR="00A07523" w:rsidRPr="007C317B" w:rsidRDefault="00772D15" w:rsidP="00772D15">
      <w:pPr>
        <w:jc w:val="both"/>
      </w:pPr>
      <w:r>
        <w:t xml:space="preserve">            - </w:t>
      </w:r>
      <w:r w:rsidR="00A07523" w:rsidRPr="007C317B">
        <w:t>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07523" w:rsidRPr="007C317B" w:rsidRDefault="00772D15" w:rsidP="00772D15">
      <w:pPr>
        <w:jc w:val="both"/>
      </w:pPr>
      <w:r>
        <w:t xml:space="preserve">           </w:t>
      </w:r>
      <w:r w:rsidR="00A07523" w:rsidRPr="007C317B">
        <w:t> </w:t>
      </w:r>
      <w:r>
        <w:t xml:space="preserve">- </w:t>
      </w:r>
      <w:r w:rsidR="00A07523" w:rsidRPr="007C317B">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07523" w:rsidRPr="007C317B" w:rsidRDefault="00772D15" w:rsidP="00772D15">
      <w:pPr>
        <w:jc w:val="both"/>
      </w:pPr>
      <w:r>
        <w:t xml:space="preserve">           - </w:t>
      </w:r>
      <w:r w:rsidR="00A07523" w:rsidRPr="007C317B">
        <w:t>работу межведомственной комиссии по оценке пригодности (непригодности) жилых помещений для постоянного проживания;</w:t>
      </w:r>
    </w:p>
    <w:p w:rsidR="00A07523" w:rsidRPr="007C317B" w:rsidRDefault="00772D15" w:rsidP="00FF2BEB">
      <w:pPr>
        <w:ind w:firstLine="540"/>
        <w:jc w:val="both"/>
      </w:pPr>
      <w:r>
        <w:t xml:space="preserve"> </w:t>
      </w:r>
      <w:r w:rsidR="00A07523" w:rsidRPr="007C317B">
        <w:t> </w:t>
      </w:r>
      <w:r>
        <w:t xml:space="preserve">- </w:t>
      </w:r>
      <w:r w:rsidR="00A07523" w:rsidRPr="007C317B">
        <w:t xml:space="preserve"> составление межведомственной комиссией заключения в порядке, предусмотренном </w:t>
      </w:r>
      <w:r w:rsidR="00FC3298">
        <w:t xml:space="preserve">пунктом </w:t>
      </w:r>
      <w:r w:rsidR="00FC3298" w:rsidRPr="00FC3298">
        <w:t>18</w:t>
      </w:r>
      <w:r w:rsidR="00A07523" w:rsidRPr="00FC3298">
        <w:t xml:space="preserve"> раздела 3 настоящего</w:t>
      </w:r>
      <w:r w:rsidR="00A07523" w:rsidRPr="007C317B">
        <w:t xml:space="preserve"> Положения, по форме согласно </w:t>
      </w:r>
      <w:hyperlink r:id="rId7" w:anchor="Par212" w:tooltip="Ссылка на текущий документ" w:history="1">
        <w:r w:rsidR="00A07523" w:rsidRPr="005B15CE">
          <w:t xml:space="preserve">приложению </w:t>
        </w:r>
        <w:r>
          <w:t xml:space="preserve">№ </w:t>
        </w:r>
        <w:r w:rsidR="00A07523" w:rsidRPr="005B15CE">
          <w:t>1</w:t>
        </w:r>
      </w:hyperlink>
      <w:r w:rsidR="00A07523" w:rsidRPr="007C317B">
        <w:t xml:space="preserve"> (далее - заключение);</w:t>
      </w:r>
    </w:p>
    <w:p w:rsidR="00A07523" w:rsidRPr="007C317B" w:rsidRDefault="00772D15" w:rsidP="00FF2BEB">
      <w:pPr>
        <w:ind w:firstLine="540"/>
        <w:jc w:val="both"/>
      </w:pPr>
      <w:r>
        <w:t xml:space="preserve">  - </w:t>
      </w:r>
      <w:r w:rsidR="00A07523" w:rsidRPr="007C317B">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w:t>
      </w:r>
      <w:r w:rsidR="00A07523" w:rsidRPr="007C317B">
        <w:lastRenderedPageBreak/>
        <w:t>основываться только на результатах, изложенных в заключени</w:t>
      </w:r>
      <w:proofErr w:type="gramStart"/>
      <w:r w:rsidR="00A07523" w:rsidRPr="007C317B">
        <w:t>и</w:t>
      </w:r>
      <w:proofErr w:type="gramEnd"/>
      <w:r w:rsidR="00A07523" w:rsidRPr="007C317B">
        <w:t xml:space="preserve"> специализированной организации, проводящей обследование;</w:t>
      </w:r>
    </w:p>
    <w:p w:rsidR="00A07523" w:rsidRPr="007C317B" w:rsidRDefault="00772D15" w:rsidP="00A07523">
      <w:pPr>
        <w:spacing w:after="100" w:afterAutospacing="1"/>
        <w:ind w:firstLine="709"/>
        <w:jc w:val="both"/>
      </w:pPr>
      <w:r>
        <w:t xml:space="preserve">- </w:t>
      </w:r>
      <w:r w:rsidR="00A07523" w:rsidRPr="007C317B">
        <w:t xml:space="preserve">принятие </w:t>
      </w:r>
      <w:r w:rsidR="00A07523">
        <w:t>А</w:t>
      </w:r>
      <w:r w:rsidR="00A07523" w:rsidRPr="007C317B">
        <w:t xml:space="preserve">дминистрацией </w:t>
      </w:r>
      <w:r>
        <w:t>Чернавского</w:t>
      </w:r>
      <w:r w:rsidR="00A07523">
        <w:t xml:space="preserve"> сельсовета</w:t>
      </w:r>
      <w:r w:rsidR="00A07523" w:rsidRPr="007C317B">
        <w:t xml:space="preserve"> решения по итогам работы межведомственной комиссии;</w:t>
      </w:r>
    </w:p>
    <w:p w:rsidR="00A07523" w:rsidRPr="007C317B" w:rsidRDefault="00772D15" w:rsidP="00772D15">
      <w:pPr>
        <w:jc w:val="both"/>
      </w:pPr>
      <w:r>
        <w:t xml:space="preserve">         -  </w:t>
      </w:r>
      <w:r w:rsidR="00A07523" w:rsidRPr="007C317B">
        <w:t xml:space="preserve">передача по одному экземпляру решения заявителю и собственнику жилого помещения (третий экземпляр остается в деле, сформированном межведомственной </w:t>
      </w:r>
      <w:r w:rsidR="00A07523">
        <w:t>к</w:t>
      </w:r>
      <w:r w:rsidR="00A07523" w:rsidRPr="007C317B">
        <w:t>омиссией).</w:t>
      </w:r>
    </w:p>
    <w:p w:rsidR="00A07523" w:rsidRPr="00772D15" w:rsidRDefault="00A07523" w:rsidP="00772D15">
      <w:pPr>
        <w:jc w:val="both"/>
      </w:pPr>
      <w:r w:rsidRPr="007C317B">
        <w:t>       </w:t>
      </w:r>
      <w:r w:rsidR="00772D15">
        <w:t xml:space="preserve">  </w:t>
      </w:r>
      <w:r w:rsidR="00772D15" w:rsidRPr="00772D15">
        <w:t>12</w:t>
      </w:r>
      <w:r w:rsidRPr="00772D15">
        <w:t>.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вместе с заявлением следующие документы:</w:t>
      </w:r>
    </w:p>
    <w:p w:rsidR="00A07523" w:rsidRPr="00772D15" w:rsidRDefault="00772D15" w:rsidP="00772D15">
      <w:pPr>
        <w:jc w:val="both"/>
      </w:pPr>
      <w:r>
        <w:t xml:space="preserve">         - </w:t>
      </w:r>
      <w:r w:rsidR="00A07523" w:rsidRPr="00772D15">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C1DCE" w:rsidRDefault="00772D15" w:rsidP="00AC1DCE">
      <w:pPr>
        <w:jc w:val="both"/>
      </w:pPr>
      <w:r>
        <w:t xml:space="preserve">         -</w:t>
      </w:r>
      <w:r w:rsidR="00A07523" w:rsidRPr="007C317B">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07523" w:rsidRPr="007C317B" w:rsidRDefault="00AC1DCE" w:rsidP="00AC1DCE">
      <w:pPr>
        <w:jc w:val="both"/>
      </w:pPr>
      <w:r>
        <w:t xml:space="preserve">          -</w:t>
      </w:r>
      <w:r w:rsidR="00A07523" w:rsidRPr="007C317B">
        <w:t xml:space="preserve"> в отношении нежилого помещения для признания его в дальнейшем жилым помещением - проект реконструкции нежилого помещения;</w:t>
      </w:r>
    </w:p>
    <w:p w:rsidR="00A07523" w:rsidRPr="007C317B" w:rsidRDefault="00AC1DCE" w:rsidP="00AC1DCE">
      <w:pPr>
        <w:jc w:val="both"/>
      </w:pPr>
      <w:r>
        <w:t xml:space="preserve">          - </w:t>
      </w:r>
      <w:r w:rsidR="00A07523" w:rsidRPr="007C317B">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07523" w:rsidRPr="007C317B" w:rsidRDefault="00AC1DCE" w:rsidP="00AC1DCE">
      <w:pPr>
        <w:jc w:val="both"/>
      </w:pPr>
      <w:r>
        <w:t xml:space="preserve">          -</w:t>
      </w:r>
      <w:r w:rsidR="00A07523" w:rsidRPr="007C317B">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anchor="p140" w:tooltip="Ссылка на текущий документ" w:history="1">
        <w:r w:rsidR="00A07523" w:rsidRPr="00FC3298">
          <w:t xml:space="preserve">абзацем третьим </w:t>
        </w:r>
        <w:r w:rsidR="00FC3298">
          <w:t>пункта 11</w:t>
        </w:r>
        <w:r w:rsidR="00A07523" w:rsidRPr="00FC3298">
          <w:t xml:space="preserve"> раздела 3</w:t>
        </w:r>
        <w:r w:rsidR="00A07523" w:rsidRPr="00FC3298">
          <w:rPr>
            <w:color w:val="0000FF"/>
          </w:rPr>
          <w:t xml:space="preserve"> </w:t>
        </w:r>
      </w:hyperlink>
      <w:r w:rsidR="00A07523" w:rsidRPr="007C317B">
        <w:t>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07523" w:rsidRPr="007C317B" w:rsidRDefault="00AC1DCE" w:rsidP="00AC1DCE">
      <w:pPr>
        <w:jc w:val="both"/>
      </w:pPr>
      <w:r>
        <w:t xml:space="preserve">           - </w:t>
      </w:r>
      <w:r w:rsidR="00A07523" w:rsidRPr="007C317B">
        <w:t xml:space="preserve"> заявления, письма, жалобы граждан на неудовлетворительные условия проживания - по усмотрению заявителя.</w:t>
      </w:r>
    </w:p>
    <w:p w:rsidR="00A07523" w:rsidRPr="007C62CF" w:rsidRDefault="00AC1DCE" w:rsidP="00AC1DCE">
      <w:pPr>
        <w:jc w:val="both"/>
      </w:pPr>
      <w:r>
        <w:t xml:space="preserve">          13. </w:t>
      </w:r>
      <w:proofErr w:type="gramStart"/>
      <w:r w:rsidR="00A07523" w:rsidRPr="007C62CF">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A07523" w:rsidRPr="007C62CF">
          <w:t>Портал</w:t>
        </w:r>
      </w:hyperlink>
      <w:r w:rsidR="00A07523" w:rsidRPr="007C62CF">
        <w:t xml:space="preserve"> государственных и муниципальных услуг (функций) Курганской  области (далее - Региональный портал) или посредством многофункционального центра предоставления государственных и</w:t>
      </w:r>
      <w:proofErr w:type="gramEnd"/>
      <w:r w:rsidR="00A07523" w:rsidRPr="007C62CF">
        <w:t xml:space="preserve"> муниципальных услуг.</w:t>
      </w:r>
    </w:p>
    <w:p w:rsidR="00A07523" w:rsidRPr="007C317B" w:rsidRDefault="00AC1DCE" w:rsidP="00AC1DCE">
      <w:pPr>
        <w:jc w:val="both"/>
      </w:pPr>
      <w:r>
        <w:t xml:space="preserve">          </w:t>
      </w:r>
      <w:proofErr w:type="gramStart"/>
      <w:r w:rsidR="00A07523" w:rsidRPr="007C317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07523" w:rsidRPr="007C317B" w:rsidRDefault="00AC1DCE" w:rsidP="00AC1DCE">
      <w:pPr>
        <w:jc w:val="both"/>
      </w:pPr>
      <w:r>
        <w:t xml:space="preserve">          </w:t>
      </w:r>
      <w:r w:rsidR="00A07523" w:rsidRPr="007C317B">
        <w:t>Заявитель вправе представить в межведомственную комиссию указанные в </w:t>
      </w:r>
      <w:r w:rsidR="00FC3298">
        <w:t>пункте 15</w:t>
      </w:r>
      <w:r w:rsidR="00A07523" w:rsidRPr="00AC1DCE">
        <w:rPr>
          <w:highlight w:val="yellow"/>
        </w:rPr>
        <w:t xml:space="preserve"> </w:t>
      </w:r>
      <w:r w:rsidR="00A07523" w:rsidRPr="00FC3298">
        <w:t>раздела 3 настоящего</w:t>
      </w:r>
      <w:r w:rsidR="00A07523" w:rsidRPr="007C317B">
        <w:t xml:space="preserve"> Положения документы и информацию по своей инициативе.</w:t>
      </w:r>
    </w:p>
    <w:p w:rsidR="00A07523" w:rsidRPr="007C317B" w:rsidRDefault="00AC1DCE" w:rsidP="00AC1DCE">
      <w:pPr>
        <w:jc w:val="both"/>
      </w:pPr>
      <w:r>
        <w:t xml:space="preserve">          14.</w:t>
      </w:r>
      <w:r w:rsidR="00A07523" w:rsidRPr="007C317B">
        <w:t xml:space="preserve">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00A07523" w:rsidRPr="007C317B">
        <w:t>рассмотрения</w:t>
      </w:r>
      <w:proofErr w:type="gramEnd"/>
      <w:r w:rsidR="00A07523" w:rsidRPr="007C317B">
        <w:t xml:space="preserve"> которого межведомственная  комиссия предлагает собственнику помещения представить документы, указанные в </w:t>
      </w:r>
      <w:r w:rsidR="00FC3298">
        <w:t xml:space="preserve">пункте </w:t>
      </w:r>
      <w:r w:rsidR="00FC3298" w:rsidRPr="00FC3298">
        <w:t>12</w:t>
      </w:r>
      <w:r w:rsidR="00A07523" w:rsidRPr="00FC3298">
        <w:t xml:space="preserve"> раздела 3 настоящего</w:t>
      </w:r>
      <w:r w:rsidR="00A07523" w:rsidRPr="007C317B">
        <w:t xml:space="preserve"> Положения.</w:t>
      </w:r>
    </w:p>
    <w:p w:rsidR="00A07523" w:rsidRPr="007C317B" w:rsidRDefault="00AC1DCE" w:rsidP="00AC1DCE">
      <w:pPr>
        <w:jc w:val="both"/>
      </w:pPr>
      <w:r>
        <w:t xml:space="preserve">          15</w:t>
      </w:r>
      <w:r w:rsidR="00A07523" w:rsidRPr="007C317B">
        <w:t>.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07523" w:rsidRPr="007C317B" w:rsidRDefault="00AC1DCE" w:rsidP="00AC1DCE">
      <w:pPr>
        <w:jc w:val="both"/>
      </w:pPr>
      <w:r>
        <w:t xml:space="preserve">           -</w:t>
      </w:r>
      <w:r w:rsidR="00A07523" w:rsidRPr="007C317B">
        <w:t xml:space="preserve"> сведения из Единого государственного реестра прав на недвижимое имущество и сделок с ним о правах на жилое помещение;</w:t>
      </w:r>
    </w:p>
    <w:p w:rsidR="00A07523" w:rsidRPr="007C317B" w:rsidRDefault="00AC1DCE" w:rsidP="00AC1DCE">
      <w:pPr>
        <w:jc w:val="both"/>
      </w:pPr>
      <w:r>
        <w:lastRenderedPageBreak/>
        <w:t xml:space="preserve">           -</w:t>
      </w:r>
      <w:r w:rsidR="00A07523" w:rsidRPr="007C317B">
        <w:t xml:space="preserve"> технический паспорт жилого помещения, а для нежилых помещений - технический план;</w:t>
      </w:r>
    </w:p>
    <w:p w:rsidR="00A07523" w:rsidRPr="007C317B" w:rsidRDefault="00AC1DCE" w:rsidP="00AC1DCE">
      <w:pPr>
        <w:jc w:val="both"/>
      </w:pPr>
      <w:r>
        <w:t xml:space="preserve">           - </w:t>
      </w:r>
      <w:r w:rsidR="00A07523" w:rsidRPr="007C317B">
        <w:t xml:space="preserve">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07523" w:rsidRPr="007C317B" w:rsidRDefault="00A07523" w:rsidP="00A07523">
      <w:pPr>
        <w:ind w:firstLine="708"/>
        <w:jc w:val="both"/>
      </w:pPr>
      <w:r w:rsidRPr="007C317B">
        <w:t xml:space="preserve">Межведомственная комиссия вправе запрашивать эти документы в органах государственного надзора (контроля), указанных в абзаце четвертом </w:t>
      </w:r>
      <w:r w:rsidR="00630DDE">
        <w:t>пункта 2</w:t>
      </w:r>
      <w:r w:rsidRPr="00630DDE">
        <w:t xml:space="preserve"> раздела 1</w:t>
      </w:r>
      <w:r w:rsidRPr="007C317B">
        <w:t xml:space="preserve"> настоящего Положения.</w:t>
      </w:r>
    </w:p>
    <w:p w:rsidR="00A07523" w:rsidRPr="007C317B" w:rsidRDefault="00AC1DCE" w:rsidP="00A07523">
      <w:pPr>
        <w:ind w:firstLine="708"/>
        <w:jc w:val="both"/>
      </w:pPr>
      <w:r>
        <w:t xml:space="preserve">16. </w:t>
      </w:r>
      <w:r w:rsidR="00A07523" w:rsidRPr="007C317B">
        <w:t xml:space="preserve">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A07523">
        <w:t>А</w:t>
      </w:r>
      <w:r w:rsidR="00A07523" w:rsidRPr="007C317B">
        <w:t xml:space="preserve">дминистрация </w:t>
      </w:r>
      <w:r w:rsidR="00487B81">
        <w:t xml:space="preserve">Чернавского </w:t>
      </w:r>
      <w:r w:rsidR="00A07523">
        <w:t>сельсовет</w:t>
      </w:r>
      <w:r w:rsidR="00487B81">
        <w:t>а</w:t>
      </w:r>
      <w:r w:rsidR="00A07523">
        <w:t xml:space="preserve"> </w:t>
      </w:r>
      <w:r w:rsidR="00A07523" w:rsidRPr="007C317B">
        <w:t xml:space="preserve">не </w:t>
      </w:r>
      <w:proofErr w:type="gramStart"/>
      <w:r w:rsidR="00A07523" w:rsidRPr="007C317B">
        <w:t>позднее</w:t>
      </w:r>
      <w:proofErr w:type="gramEnd"/>
      <w:r w:rsidR="00A07523" w:rsidRPr="007C317B">
        <w:t xml:space="preserve"> чем за 20 дней до дня начала работы межведомственной  комиссии обязан</w:t>
      </w:r>
      <w:r w:rsidR="00A07523">
        <w:t>а</w:t>
      </w:r>
      <w:r w:rsidR="00A07523" w:rsidRPr="007C317B">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межведомственной комиссии, а также </w:t>
      </w:r>
      <w:proofErr w:type="gramStart"/>
      <w:r w:rsidR="00A07523" w:rsidRPr="007C317B">
        <w:t>разместить</w:t>
      </w:r>
      <w:proofErr w:type="gramEnd"/>
      <w:r w:rsidR="00A07523" w:rsidRPr="007C317B">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07523" w:rsidRPr="007C317B" w:rsidRDefault="00A07523" w:rsidP="00A07523">
      <w:pPr>
        <w:ind w:firstLine="708"/>
        <w:jc w:val="both"/>
      </w:pPr>
      <w:proofErr w:type="gramStart"/>
      <w:r w:rsidRPr="007C317B">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межведомственной комиссии направляют в межведомственную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межведомственной</w:t>
      </w:r>
      <w:proofErr w:type="gramEnd"/>
      <w:r w:rsidRPr="007C317B">
        <w:t xml:space="preserve"> комиссии.</w:t>
      </w:r>
    </w:p>
    <w:p w:rsidR="00A07523" w:rsidRPr="007C317B" w:rsidRDefault="00A07523" w:rsidP="00A07523">
      <w:pPr>
        <w:ind w:firstLine="708"/>
        <w:jc w:val="both"/>
      </w:pPr>
      <w:r w:rsidRPr="007C317B">
        <w:t>В случае если уполномоченные представители не принимали участие в работе межведомственной комиссии (при условии соблюдения установленного настоящим пунктом порядка уведомления о дате начала работы межведомственной комиссии), межведомственная комиссия принимает решение в отсутствие указанных представителей.</w:t>
      </w:r>
    </w:p>
    <w:p w:rsidR="00A07523" w:rsidRPr="007C317B" w:rsidRDefault="00487B81" w:rsidP="00A07523">
      <w:pPr>
        <w:ind w:firstLine="540"/>
        <w:jc w:val="both"/>
      </w:pPr>
      <w:r>
        <w:t xml:space="preserve">  17</w:t>
      </w:r>
      <w:r w:rsidR="00A07523" w:rsidRPr="007C317B">
        <w:t xml:space="preserve">. Межведомственная комиссия рассматривает поступившее заявление или заключение органа государственного надзора (контроля) в течение 30 дней </w:t>
      </w:r>
      <w:proofErr w:type="gramStart"/>
      <w:r w:rsidR="00A07523" w:rsidRPr="007C317B">
        <w:t>с даты регистрации</w:t>
      </w:r>
      <w:proofErr w:type="gramEnd"/>
      <w:r w:rsidR="00A07523" w:rsidRPr="007C317B">
        <w:t xml:space="preserve"> и принимает решение (в виде заключения), указанное в </w:t>
      </w:r>
      <w:r w:rsidR="00630DDE">
        <w:t>пункте 18</w:t>
      </w:r>
      <w:r w:rsidR="00A07523" w:rsidRPr="00630DDE">
        <w:t xml:space="preserve"> раздела 3 настоящего</w:t>
      </w:r>
      <w:r w:rsidR="00A07523" w:rsidRPr="007C317B">
        <w:t xml:space="preserve"> Положения, либо решение о проведении дополнительного обследования оцениваемого помещения.</w:t>
      </w:r>
    </w:p>
    <w:p w:rsidR="00A07523" w:rsidRPr="007C317B" w:rsidRDefault="00487B81" w:rsidP="00A07523">
      <w:pPr>
        <w:ind w:firstLine="540"/>
        <w:jc w:val="both"/>
      </w:pPr>
      <w:r>
        <w:t xml:space="preserve">  </w:t>
      </w:r>
      <w:r w:rsidR="00A07523" w:rsidRPr="007C317B">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A07523" w:rsidRPr="007C317B" w:rsidRDefault="00487B81" w:rsidP="00487B81">
      <w:pPr>
        <w:jc w:val="both"/>
      </w:pPr>
      <w:r>
        <w:t xml:space="preserve">           18</w:t>
      </w:r>
      <w:r w:rsidR="00A07523" w:rsidRPr="007C317B">
        <w:t>. По результатам работы межведомственная комиссия принимает одно из следующих решений:</w:t>
      </w:r>
    </w:p>
    <w:p w:rsidR="00A07523" w:rsidRPr="007C317B" w:rsidRDefault="00487B81" w:rsidP="00A07523">
      <w:pPr>
        <w:ind w:firstLine="709"/>
        <w:jc w:val="both"/>
      </w:pPr>
      <w:r>
        <w:t xml:space="preserve">- </w:t>
      </w:r>
      <w:r w:rsidR="00A07523" w:rsidRPr="007C317B">
        <w:t>о соответствии помещения требованиям, предъявляемым к жилому помещению, и его пригодности для проживания;</w:t>
      </w:r>
    </w:p>
    <w:p w:rsidR="00A07523" w:rsidRPr="007C317B" w:rsidRDefault="00487B81" w:rsidP="00A07523">
      <w:pPr>
        <w:jc w:val="both"/>
      </w:pPr>
      <w:r>
        <w:t xml:space="preserve">            - </w:t>
      </w:r>
      <w:r w:rsidR="00A07523" w:rsidRPr="007C317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07523" w:rsidRPr="007C317B" w:rsidRDefault="00487B81" w:rsidP="00A07523">
      <w:pPr>
        <w:ind w:firstLine="708"/>
        <w:jc w:val="both"/>
      </w:pPr>
      <w:r>
        <w:t xml:space="preserve">-  </w:t>
      </w:r>
      <w:r w:rsidR="00A07523" w:rsidRPr="007C317B">
        <w:t xml:space="preserve">о выявлении оснований для признания помещения </w:t>
      </w:r>
      <w:proofErr w:type="gramStart"/>
      <w:r w:rsidR="00A07523" w:rsidRPr="007C317B">
        <w:t>непригодным</w:t>
      </w:r>
      <w:proofErr w:type="gramEnd"/>
      <w:r w:rsidR="00A07523" w:rsidRPr="007C317B">
        <w:t xml:space="preserve"> для проживания;</w:t>
      </w:r>
    </w:p>
    <w:p w:rsidR="00A07523" w:rsidRPr="007C317B" w:rsidRDefault="00487B81" w:rsidP="00A07523">
      <w:pPr>
        <w:ind w:firstLine="708"/>
        <w:jc w:val="both"/>
      </w:pPr>
      <w:r>
        <w:t xml:space="preserve">- </w:t>
      </w:r>
      <w:r w:rsidR="00A07523" w:rsidRPr="007C317B">
        <w:t>о выявлении оснований для признания многоквартирного дома аварийным и подлежащим реконструкции;</w:t>
      </w:r>
    </w:p>
    <w:p w:rsidR="00A07523" w:rsidRPr="007C317B" w:rsidRDefault="00487B81" w:rsidP="00A07523">
      <w:pPr>
        <w:ind w:firstLine="708"/>
        <w:jc w:val="both"/>
      </w:pPr>
      <w:r>
        <w:t xml:space="preserve">- </w:t>
      </w:r>
      <w:r w:rsidR="00A07523" w:rsidRPr="007C317B">
        <w:t>о выявлении оснований для признания многоквартирного дома аварийным и подлежащим сносу.</w:t>
      </w:r>
    </w:p>
    <w:p w:rsidR="00A07523" w:rsidRPr="007C317B" w:rsidRDefault="00A07523" w:rsidP="00A07523">
      <w:pPr>
        <w:ind w:firstLine="709"/>
        <w:jc w:val="both"/>
      </w:pPr>
      <w:r w:rsidRPr="007C317B">
        <w:t xml:space="preserve">Решение принимается большинством голосов членов  межведомственной комиссии и оформляется в виде заключения и оформляется в виде заключения в 3 экземплярах с указанием </w:t>
      </w:r>
      <w:r w:rsidRPr="007C317B">
        <w:lastRenderedPageBreak/>
        <w:t>соответствующих оснований принятия решения.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A07523" w:rsidRPr="007C317B" w:rsidRDefault="00A07523" w:rsidP="00A07523">
      <w:pPr>
        <w:jc w:val="both"/>
      </w:pPr>
      <w:r>
        <w:t xml:space="preserve">      </w:t>
      </w:r>
      <w:r w:rsidR="00487B81">
        <w:t xml:space="preserve">    </w:t>
      </w:r>
      <w:r>
        <w:t xml:space="preserve">  </w:t>
      </w:r>
      <w:r w:rsidR="00487B81">
        <w:t xml:space="preserve">19. </w:t>
      </w:r>
      <w:r w:rsidRPr="007C317B">
        <w:t>В случае обследования помещения межведомственная комиссия составляет в 3-х экземплярах акт обследования помещения по форме согласно приложению № 2 настоящего Положения.</w:t>
      </w:r>
    </w:p>
    <w:p w:rsidR="00A07523" w:rsidRPr="007C317B" w:rsidRDefault="00487B81" w:rsidP="00A07523">
      <w:pPr>
        <w:ind w:firstLine="540"/>
        <w:jc w:val="both"/>
      </w:pPr>
      <w:r>
        <w:t xml:space="preserve">   </w:t>
      </w:r>
      <w:proofErr w:type="gramStart"/>
      <w:r w:rsidR="00A07523" w:rsidRPr="007C317B">
        <w:t xml:space="preserve">На основании полученного заключения </w:t>
      </w:r>
      <w:r w:rsidR="00A07523">
        <w:t>А</w:t>
      </w:r>
      <w:r w:rsidR="00A07523" w:rsidRPr="007C317B">
        <w:t xml:space="preserve">дминистрация </w:t>
      </w:r>
      <w:r w:rsidR="00A07523">
        <w:t xml:space="preserve"> </w:t>
      </w:r>
      <w:r>
        <w:t>Чернавского</w:t>
      </w:r>
      <w:r w:rsidR="00A07523">
        <w:t xml:space="preserve"> сельсовета в </w:t>
      </w:r>
      <w:r w:rsidR="00A07523" w:rsidRPr="007C317B">
        <w:t xml:space="preserve"> течение 30 дней со дня получения заключения в установленном им порядке принимает решение, предусмотренное </w:t>
      </w:r>
      <w:hyperlink r:id="rId10" w:anchor="Par61" w:tooltip="Ссылка на текущий документ" w:history="1">
        <w:r w:rsidR="00630DDE" w:rsidRPr="00630DDE">
          <w:t>пунктом</w:t>
        </w:r>
      </w:hyperlink>
      <w:r w:rsidR="00630DDE" w:rsidRPr="00630DDE">
        <w:t xml:space="preserve"> 2</w:t>
      </w:r>
      <w:r w:rsidR="00A07523" w:rsidRPr="00630DDE">
        <w:t xml:space="preserve"> раздела 1</w:t>
      </w:r>
      <w:r w:rsidR="00A07523" w:rsidRPr="007C317B">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A07523" w:rsidRPr="007C317B" w:rsidRDefault="00487B81" w:rsidP="00A07523">
      <w:pPr>
        <w:jc w:val="both"/>
      </w:pPr>
      <w:r>
        <w:t xml:space="preserve">            20. </w:t>
      </w:r>
      <w:r w:rsidR="00A07523" w:rsidRPr="007C317B">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07523" w:rsidRPr="007C317B" w:rsidRDefault="00A07523" w:rsidP="00A07523">
      <w:pPr>
        <w:ind w:firstLine="709"/>
        <w:jc w:val="both"/>
      </w:pPr>
      <w:r w:rsidRPr="007C317B">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07523" w:rsidRPr="007C317B" w:rsidRDefault="00DE0A3B" w:rsidP="00A07523">
      <w:pPr>
        <w:jc w:val="both"/>
      </w:pPr>
      <w:r>
        <w:t xml:space="preserve">            21. </w:t>
      </w:r>
      <w:proofErr w:type="gramStart"/>
      <w:r w:rsidR="00A07523" w:rsidRPr="007C317B">
        <w:t xml:space="preserve">Межведомственная комиссия в 5-дневный срок со дня принятия решения, предусмотренного </w:t>
      </w:r>
      <w:r w:rsidR="00630DDE">
        <w:t>пунктом 19</w:t>
      </w:r>
      <w:r w:rsidR="00A07523" w:rsidRPr="00630DDE">
        <w:t>  раздела 3 настоящего</w:t>
      </w:r>
      <w:r w:rsidR="00A07523" w:rsidRPr="007C317B">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 заявителю, а также в случае</w:t>
      </w:r>
      <w:proofErr w:type="gramEnd"/>
      <w:r w:rsidR="00A07523" w:rsidRPr="007C317B">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07523" w:rsidRPr="007C317B" w:rsidRDefault="00A07523" w:rsidP="00A07523">
      <w:pPr>
        <w:ind w:firstLine="540"/>
        <w:jc w:val="both"/>
      </w:pPr>
      <w:proofErr w:type="gramStart"/>
      <w:r w:rsidRPr="007C317B">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1" w:anchor="Par108" w:tooltip="Ссылка на текущий документ" w:history="1">
        <w:r w:rsidRPr="001F3CA9">
          <w:t>пунктом 36</w:t>
        </w:r>
      </w:hyperlink>
      <w:r w:rsidRPr="001F3CA9">
        <w:t xml:space="preserve"> </w:t>
      </w:r>
      <w:r w:rsidRPr="007C317B">
        <w:t>постановления Правительства РФ от 28.01.2006 №47  «Об утвер</w:t>
      </w:r>
      <w:r>
        <w:t>ждении Положения о признании пом</w:t>
      </w:r>
      <w:r w:rsidRPr="007C317B">
        <w:t>ещения жилым помещением, жилого помещения непригодным для</w:t>
      </w:r>
      <w:proofErr w:type="gramEnd"/>
      <w:r w:rsidRPr="007C317B">
        <w:t xml:space="preserve"> проживания и многоквартирного дома аварийным и подлежащим сносу и реконструкции», решение, предусмотренное п. 3.6. раздела 3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07523" w:rsidRPr="007C317B" w:rsidRDefault="00DE0A3B" w:rsidP="00A07523">
      <w:pPr>
        <w:jc w:val="both"/>
      </w:pPr>
      <w:r>
        <w:t xml:space="preserve">            22</w:t>
      </w:r>
      <w:r w:rsidR="00A07523" w:rsidRPr="007C317B">
        <w:t xml:space="preserve">. Решение </w:t>
      </w:r>
      <w:r w:rsidR="00A07523">
        <w:t>А</w:t>
      </w:r>
      <w:r w:rsidR="00A07523" w:rsidRPr="007C317B">
        <w:t xml:space="preserve">дминистрации </w:t>
      </w:r>
      <w:r>
        <w:t>Чернавского</w:t>
      </w:r>
      <w:r w:rsidR="00A07523">
        <w:t xml:space="preserve"> сельсовета</w:t>
      </w:r>
      <w:r w:rsidR="00A07523" w:rsidRPr="007C317B">
        <w:t xml:space="preserve">, заключение, предусмотренное </w:t>
      </w:r>
      <w:r w:rsidR="00630DDE">
        <w:t>пунктом 18</w:t>
      </w:r>
      <w:r w:rsidR="00A07523" w:rsidRPr="00630DDE">
        <w:t xml:space="preserve"> раздела 3</w:t>
      </w:r>
      <w:r w:rsidR="00A07523" w:rsidRPr="007C317B">
        <w:t xml:space="preserve"> настоящего Положения, могут быть обжалованы заинтересованными лицами в судебном порядке.</w:t>
      </w:r>
    </w:p>
    <w:p w:rsidR="00DE0A3B" w:rsidRDefault="00DE0A3B" w:rsidP="00A07523">
      <w:pPr>
        <w:ind w:firstLine="540"/>
        <w:jc w:val="both"/>
      </w:pPr>
    </w:p>
    <w:p w:rsidR="00A07523" w:rsidRPr="00DE0A3B" w:rsidRDefault="00A07523" w:rsidP="00DE0A3B">
      <w:pPr>
        <w:ind w:firstLine="540"/>
        <w:jc w:val="center"/>
      </w:pPr>
      <w:r w:rsidRPr="00DE0A3B">
        <w:rPr>
          <w:bCs/>
        </w:rPr>
        <w:t>4.</w:t>
      </w:r>
      <w:r w:rsidR="00DE0A3B">
        <w:rPr>
          <w:bCs/>
        </w:rPr>
        <w:t xml:space="preserve"> </w:t>
      </w:r>
      <w:r w:rsidRPr="00DE0A3B">
        <w:rPr>
          <w:bCs/>
        </w:rPr>
        <w:t>Использование дополнительной информации для принятия решения</w:t>
      </w:r>
    </w:p>
    <w:p w:rsidR="00DE0A3B" w:rsidRDefault="00DE0A3B" w:rsidP="00A07523">
      <w:pPr>
        <w:ind w:firstLine="540"/>
        <w:jc w:val="both"/>
      </w:pPr>
    </w:p>
    <w:p w:rsidR="00A07523" w:rsidRPr="007C317B" w:rsidRDefault="00DE0A3B" w:rsidP="00A07523">
      <w:pPr>
        <w:ind w:firstLine="540"/>
        <w:jc w:val="both"/>
      </w:pPr>
      <w:r>
        <w:t xml:space="preserve">   23. </w:t>
      </w:r>
      <w:proofErr w:type="gramStart"/>
      <w:r w:rsidR="00A07523" w:rsidRPr="007C317B">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r w:rsidR="00630DDE">
        <w:t>пункте 18</w:t>
      </w:r>
      <w:r w:rsidR="00A07523" w:rsidRPr="00630DDE">
        <w:t xml:space="preserve"> раздела 3</w:t>
      </w:r>
      <w:r w:rsidR="00A07523" w:rsidRPr="007C317B">
        <w:t xml:space="preserve"> настоящего Положения заключения,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07523" w:rsidRPr="007C317B" w:rsidRDefault="00DE0A3B" w:rsidP="00A07523">
      <w:pPr>
        <w:ind w:firstLine="540"/>
        <w:jc w:val="both"/>
      </w:pPr>
      <w:r>
        <w:lastRenderedPageBreak/>
        <w:t xml:space="preserve">   24.</w:t>
      </w:r>
      <w:r w:rsidR="00A07523" w:rsidRPr="007C317B">
        <w:t xml:space="preserve"> Для инвалидов и других </w:t>
      </w:r>
      <w:proofErr w:type="spellStart"/>
      <w:r w:rsidR="00A07523" w:rsidRPr="007C317B">
        <w:t>маломобильных</w:t>
      </w:r>
      <w:proofErr w:type="spellEnd"/>
      <w:r w:rsidR="00A07523" w:rsidRPr="007C317B">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 </w:t>
      </w:r>
      <w:proofErr w:type="gramStart"/>
      <w:r w:rsidR="00A07523" w:rsidRPr="007C317B">
        <w:t xml:space="preserve">Межведомственная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2" w:anchor="Par212" w:tooltip="Ссылка на текущий документ" w:history="1">
        <w:r w:rsidR="00A07523" w:rsidRPr="00D77CE6">
          <w:t>приложению № 1</w:t>
        </w:r>
      </w:hyperlink>
      <w:r w:rsidR="00A07523" w:rsidRPr="007C317B">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межведомственной комиссией).</w:t>
      </w:r>
      <w:proofErr w:type="gramEnd"/>
    </w:p>
    <w:p w:rsidR="00A07523" w:rsidRPr="007C317B" w:rsidRDefault="00A07523" w:rsidP="00A07523">
      <w:r w:rsidRPr="007C317B">
        <w:t> </w:t>
      </w:r>
    </w:p>
    <w:p w:rsidR="00A07523" w:rsidRPr="007C317B" w:rsidRDefault="00A07523" w:rsidP="00A07523">
      <w:r w:rsidRPr="007C317B">
        <w:t> </w:t>
      </w:r>
    </w:p>
    <w:p w:rsidR="00A07523" w:rsidRPr="007C317B" w:rsidRDefault="00A07523" w:rsidP="00A07523">
      <w:r w:rsidRPr="007C317B">
        <w:t> </w:t>
      </w:r>
    </w:p>
    <w:p w:rsidR="00A07523" w:rsidRPr="007C317B" w:rsidRDefault="00A07523" w:rsidP="00A07523">
      <w:pPr>
        <w:spacing w:after="100" w:afterAutospacing="1"/>
      </w:pPr>
      <w:r w:rsidRPr="007C317B">
        <w:t> </w:t>
      </w:r>
    </w:p>
    <w:p w:rsidR="00A07523" w:rsidRPr="007C317B" w:rsidRDefault="00A07523" w:rsidP="00A07523">
      <w:pPr>
        <w:spacing w:before="100" w:beforeAutospacing="1" w:after="100" w:afterAutospacing="1"/>
      </w:pPr>
      <w:r w:rsidRPr="007C317B">
        <w:t> </w:t>
      </w:r>
    </w:p>
    <w:p w:rsidR="00A07523" w:rsidRPr="007C317B" w:rsidRDefault="00A07523" w:rsidP="00A07523">
      <w:pPr>
        <w:spacing w:before="100" w:beforeAutospacing="1" w:after="100" w:afterAutospacing="1"/>
      </w:pPr>
      <w:r w:rsidRPr="007C317B">
        <w:t> </w:t>
      </w:r>
    </w:p>
    <w:p w:rsidR="00A07523" w:rsidRPr="007C317B" w:rsidRDefault="00A07523" w:rsidP="00A07523">
      <w:pPr>
        <w:spacing w:before="100" w:beforeAutospacing="1" w:after="100" w:afterAutospacing="1"/>
      </w:pPr>
      <w:r w:rsidRPr="007C317B">
        <w:t> </w:t>
      </w:r>
    </w:p>
    <w:p w:rsidR="00A07523" w:rsidRPr="007C317B" w:rsidRDefault="00A07523" w:rsidP="00A07523">
      <w:pPr>
        <w:spacing w:before="100" w:beforeAutospacing="1" w:after="100" w:afterAutospacing="1"/>
      </w:pPr>
      <w:r w:rsidRPr="007C317B">
        <w:t> </w:t>
      </w:r>
    </w:p>
    <w:p w:rsidR="00A07523" w:rsidRPr="007C317B" w:rsidRDefault="00A07523" w:rsidP="00A07523">
      <w:pPr>
        <w:spacing w:before="100" w:beforeAutospacing="1" w:after="100" w:afterAutospacing="1"/>
      </w:pPr>
      <w:r w:rsidRPr="007C317B">
        <w:t> </w:t>
      </w:r>
    </w:p>
    <w:p w:rsidR="00A07523" w:rsidRPr="007C317B" w:rsidRDefault="00A07523" w:rsidP="00A07523">
      <w:pPr>
        <w:spacing w:before="100" w:beforeAutospacing="1" w:after="100" w:afterAutospacing="1"/>
      </w:pPr>
      <w:r w:rsidRPr="007C317B">
        <w:t> </w:t>
      </w:r>
    </w:p>
    <w:p w:rsidR="00A07523" w:rsidRDefault="00A07523" w:rsidP="00A07523">
      <w:pPr>
        <w:spacing w:before="100" w:beforeAutospacing="1" w:after="100" w:afterAutospacing="1"/>
      </w:pPr>
      <w:r w:rsidRPr="007C317B">
        <w:t> </w:t>
      </w:r>
    </w:p>
    <w:p w:rsidR="00A07523" w:rsidRDefault="00A07523" w:rsidP="00A07523">
      <w:pPr>
        <w:spacing w:before="100" w:beforeAutospacing="1" w:after="100" w:afterAutospacing="1"/>
      </w:pPr>
    </w:p>
    <w:p w:rsidR="00A07523" w:rsidRDefault="00A07523" w:rsidP="00A07523">
      <w:pPr>
        <w:spacing w:before="100" w:beforeAutospacing="1" w:after="100" w:afterAutospacing="1"/>
      </w:pPr>
    </w:p>
    <w:p w:rsidR="00A07523" w:rsidRDefault="00A07523" w:rsidP="00A07523">
      <w:pPr>
        <w:spacing w:before="100" w:beforeAutospacing="1" w:after="100" w:afterAutospacing="1"/>
      </w:pPr>
    </w:p>
    <w:p w:rsidR="00A07523" w:rsidRDefault="00A07523" w:rsidP="00A07523">
      <w:pPr>
        <w:spacing w:before="100" w:beforeAutospacing="1" w:after="100" w:afterAutospacing="1"/>
      </w:pPr>
    </w:p>
    <w:p w:rsidR="00A07523" w:rsidRDefault="00A07523" w:rsidP="00A07523">
      <w:pPr>
        <w:spacing w:before="100" w:beforeAutospacing="1" w:after="100" w:afterAutospacing="1"/>
      </w:pPr>
    </w:p>
    <w:p w:rsidR="00A07523" w:rsidRDefault="00A07523" w:rsidP="00A07523">
      <w:pPr>
        <w:spacing w:before="100" w:beforeAutospacing="1" w:after="100" w:afterAutospacing="1"/>
      </w:pPr>
    </w:p>
    <w:p w:rsidR="00A07523" w:rsidRDefault="00A07523" w:rsidP="00A07523">
      <w:pPr>
        <w:spacing w:before="100" w:beforeAutospacing="1" w:after="100" w:afterAutospacing="1"/>
      </w:pPr>
    </w:p>
    <w:p w:rsidR="00DE0A3B" w:rsidRDefault="00DE0A3B" w:rsidP="00A07523">
      <w:pPr>
        <w:spacing w:before="100" w:beforeAutospacing="1" w:after="100" w:afterAutospacing="1"/>
      </w:pPr>
    </w:p>
    <w:p w:rsidR="00DE0A3B" w:rsidRDefault="00DE0A3B" w:rsidP="00A07523">
      <w:pPr>
        <w:spacing w:before="100" w:beforeAutospacing="1" w:after="100" w:afterAutospacing="1"/>
      </w:pPr>
    </w:p>
    <w:p w:rsidR="00DE0A3B" w:rsidRDefault="00DE0A3B" w:rsidP="00A07523">
      <w:pPr>
        <w:spacing w:before="100" w:beforeAutospacing="1" w:after="100" w:afterAutospacing="1"/>
      </w:pPr>
    </w:p>
    <w:p w:rsidR="00DE0A3B" w:rsidRDefault="00DE0A3B" w:rsidP="00A07523">
      <w:pPr>
        <w:spacing w:before="100" w:beforeAutospacing="1" w:after="100" w:afterAutospacing="1"/>
      </w:pPr>
    </w:p>
    <w:p w:rsidR="00DE0A3B" w:rsidRDefault="00DE0A3B" w:rsidP="00A07523">
      <w:pPr>
        <w:spacing w:before="100" w:beforeAutospacing="1" w:after="100" w:afterAutospacing="1"/>
      </w:pPr>
    </w:p>
    <w:p w:rsidR="00A07523" w:rsidRDefault="00A07523" w:rsidP="00A07523">
      <w:pPr>
        <w:spacing w:before="100" w:beforeAutospacing="1" w:after="100" w:afterAutospacing="1"/>
      </w:pPr>
    </w:p>
    <w:p w:rsidR="00A07523" w:rsidRPr="007C317B" w:rsidRDefault="00A07523" w:rsidP="00A07523">
      <w:pPr>
        <w:spacing w:before="100" w:beforeAutospacing="1" w:after="100" w:afterAutospacing="1"/>
        <w:ind w:left="4956"/>
      </w:pPr>
      <w:r w:rsidRPr="007C317B">
        <w:t>Приложение №1 к Положению</w:t>
      </w:r>
      <w:r w:rsidRPr="007C317B">
        <w:br/>
        <w:t xml:space="preserve">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DE0A3B">
        <w:t>Чернавского сельсовета</w:t>
      </w:r>
    </w:p>
    <w:p w:rsidR="00A07523" w:rsidRPr="007C317B" w:rsidRDefault="00A07523" w:rsidP="00A07523">
      <w:pPr>
        <w:jc w:val="center"/>
      </w:pPr>
      <w:r w:rsidRPr="007C317B">
        <w:rPr>
          <w:b/>
          <w:bCs/>
        </w:rPr>
        <w:t>Заключение</w:t>
      </w:r>
    </w:p>
    <w:p w:rsidR="00A07523" w:rsidRPr="007C317B" w:rsidRDefault="00A07523" w:rsidP="00A07523">
      <w:pPr>
        <w:jc w:val="center"/>
      </w:pPr>
      <w:r w:rsidRPr="007C317B">
        <w:rPr>
          <w:b/>
          <w:bCs/>
        </w:rPr>
        <w:t>об оценке соответствия помещения (многоквартирного дома)</w:t>
      </w:r>
    </w:p>
    <w:p w:rsidR="00A07523" w:rsidRPr="007C317B" w:rsidRDefault="00A07523" w:rsidP="00A07523">
      <w:pPr>
        <w:jc w:val="center"/>
      </w:pPr>
      <w:r w:rsidRPr="007C317B">
        <w:rPr>
          <w:b/>
          <w:bCs/>
        </w:rPr>
        <w:t>требованиям, установленным в Положении о признании помещения</w:t>
      </w:r>
    </w:p>
    <w:p w:rsidR="00A07523" w:rsidRPr="007C317B" w:rsidRDefault="00A07523" w:rsidP="00A07523">
      <w:pPr>
        <w:jc w:val="center"/>
      </w:pPr>
      <w:r w:rsidRPr="007C317B">
        <w:rPr>
          <w:b/>
          <w:bCs/>
        </w:rPr>
        <w:t>жилым помещением, жилого помещения непригодным для проживания</w:t>
      </w:r>
    </w:p>
    <w:p w:rsidR="00A07523" w:rsidRPr="007C317B" w:rsidRDefault="00A07523" w:rsidP="00A07523">
      <w:pPr>
        <w:jc w:val="center"/>
      </w:pPr>
      <w:r w:rsidRPr="007C317B">
        <w:rPr>
          <w:b/>
          <w:bCs/>
        </w:rPr>
        <w:t>и многоквартирного дома аварийным и подлежащим</w:t>
      </w:r>
    </w:p>
    <w:p w:rsidR="00A07523" w:rsidRPr="007C317B" w:rsidRDefault="00A07523" w:rsidP="00A07523">
      <w:pPr>
        <w:jc w:val="center"/>
      </w:pPr>
      <w:r w:rsidRPr="007C317B">
        <w:rPr>
          <w:b/>
          <w:bCs/>
        </w:rPr>
        <w:t>сносу или реконструкции</w:t>
      </w:r>
    </w:p>
    <w:p w:rsidR="00A07523" w:rsidRPr="007C317B" w:rsidRDefault="00A07523" w:rsidP="00A07523">
      <w:pPr>
        <w:jc w:val="both"/>
      </w:pPr>
      <w:r w:rsidRPr="007C317B">
        <w:t> </w:t>
      </w:r>
    </w:p>
    <w:p w:rsidR="00A07523" w:rsidRPr="007C317B" w:rsidRDefault="00DE0A3B" w:rsidP="00A07523">
      <w:pPr>
        <w:jc w:val="both"/>
      </w:pPr>
      <w:r>
        <w:t>№ __</w:t>
      </w:r>
      <w:r w:rsidR="00A07523" w:rsidRPr="007C317B">
        <w:t>_______________</w:t>
      </w:r>
      <w:r>
        <w:t xml:space="preserve">                                                        </w:t>
      </w:r>
      <w:r w:rsidR="00A07523" w:rsidRPr="007C317B">
        <w:t>___________________________________</w:t>
      </w:r>
    </w:p>
    <w:p w:rsidR="00A07523" w:rsidRPr="007C317B" w:rsidRDefault="00A07523" w:rsidP="00A07523">
      <w:pPr>
        <w:jc w:val="both"/>
      </w:pPr>
      <w:r w:rsidRPr="007C317B">
        <w:t>                                                                                                                 </w:t>
      </w:r>
      <w:r w:rsidR="00DE0A3B">
        <w:t xml:space="preserve">                    </w:t>
      </w:r>
      <w:r w:rsidRPr="007C317B">
        <w:t> (дата)</w:t>
      </w:r>
    </w:p>
    <w:p w:rsidR="00A07523" w:rsidRPr="007C317B" w:rsidRDefault="00A07523" w:rsidP="00A07523">
      <w:pPr>
        <w:jc w:val="both"/>
      </w:pPr>
      <w:r w:rsidRPr="007C317B">
        <w:t> ____________________________________________________________________________</w:t>
      </w:r>
    </w:p>
    <w:p w:rsidR="00A07523" w:rsidRPr="00DE0A3B" w:rsidRDefault="00A07523" w:rsidP="00A07523">
      <w:pPr>
        <w:jc w:val="center"/>
        <w:rPr>
          <w:sz w:val="20"/>
          <w:szCs w:val="20"/>
        </w:rPr>
      </w:pPr>
      <w:r w:rsidRPr="00DE0A3B">
        <w:rPr>
          <w:sz w:val="20"/>
          <w:szCs w:val="20"/>
        </w:rPr>
        <w:t>(месторасположение помещения, в том числе наименования</w:t>
      </w:r>
      <w:r w:rsidR="00DE0A3B">
        <w:rPr>
          <w:sz w:val="20"/>
          <w:szCs w:val="20"/>
        </w:rPr>
        <w:t xml:space="preserve"> </w:t>
      </w:r>
      <w:r w:rsidRPr="00DE0A3B">
        <w:rPr>
          <w:sz w:val="20"/>
          <w:szCs w:val="20"/>
        </w:rPr>
        <w:t>населенного пункта и улицы, номера дома и квартиры)</w:t>
      </w:r>
    </w:p>
    <w:p w:rsidR="00A07523" w:rsidRPr="007C317B" w:rsidRDefault="00A07523" w:rsidP="00A07523">
      <w:pPr>
        <w:jc w:val="both"/>
      </w:pPr>
      <w:r w:rsidRPr="007C317B">
        <w:t> </w:t>
      </w:r>
    </w:p>
    <w:p w:rsidR="00A07523" w:rsidRPr="007C317B" w:rsidRDefault="006471FA" w:rsidP="00A07523">
      <w:pPr>
        <w:jc w:val="both"/>
      </w:pPr>
      <w:r>
        <w:t> </w:t>
      </w:r>
      <w:r w:rsidR="00DE0A3B">
        <w:t>Межведомственная   </w:t>
      </w:r>
      <w:r w:rsidR="00A07523" w:rsidRPr="007C317B">
        <w:t>комиссия, назначенная</w:t>
      </w:r>
      <w:r w:rsidR="00DE0A3B">
        <w:t xml:space="preserve"> _________________________________________ __________________________________________________________________________________ </w:t>
      </w:r>
    </w:p>
    <w:p w:rsidR="00A07523" w:rsidRPr="00DE0A3B" w:rsidRDefault="00A07523" w:rsidP="00A07523">
      <w:pPr>
        <w:jc w:val="center"/>
        <w:rPr>
          <w:sz w:val="20"/>
          <w:szCs w:val="20"/>
        </w:rPr>
      </w:pPr>
      <w:r w:rsidRPr="00DE0A3B">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07523" w:rsidRPr="007C317B" w:rsidRDefault="00A07523" w:rsidP="00A07523">
      <w:pPr>
        <w:jc w:val="both"/>
      </w:pPr>
      <w:r w:rsidRPr="007C317B">
        <w:t>в составе председателя _________________________________________________________</w:t>
      </w:r>
      <w:r w:rsidR="00DE0A3B">
        <w:t>____</w:t>
      </w:r>
    </w:p>
    <w:p w:rsidR="00A07523" w:rsidRPr="007C317B" w:rsidRDefault="00A07523" w:rsidP="00A07523">
      <w:pPr>
        <w:jc w:val="both"/>
      </w:pPr>
      <w:r w:rsidRPr="007C317B">
        <w:t>_____________________________________________________________________________</w:t>
      </w:r>
      <w:r w:rsidR="00DE0A3B">
        <w:t>_____</w:t>
      </w:r>
    </w:p>
    <w:p w:rsidR="00A07523" w:rsidRPr="00DE0A3B" w:rsidRDefault="00A07523" w:rsidP="00A07523">
      <w:pPr>
        <w:jc w:val="both"/>
        <w:rPr>
          <w:sz w:val="20"/>
          <w:szCs w:val="20"/>
        </w:rPr>
      </w:pPr>
      <w:r w:rsidRPr="007C317B">
        <w:t xml:space="preserve">          </w:t>
      </w:r>
      <w:r w:rsidRPr="00DE0A3B">
        <w:rPr>
          <w:sz w:val="20"/>
          <w:szCs w:val="20"/>
        </w:rPr>
        <w:t>(ф.и.о., занимаемая должность и место работы)</w:t>
      </w:r>
    </w:p>
    <w:p w:rsidR="00A07523" w:rsidRPr="007C317B" w:rsidRDefault="00A07523" w:rsidP="00A07523">
      <w:pPr>
        <w:jc w:val="both"/>
      </w:pPr>
      <w:r w:rsidRPr="007C317B">
        <w:t>и членов комиссии _____________________________________________________________</w:t>
      </w:r>
      <w:r w:rsidR="00DE0A3B">
        <w:t>___</w:t>
      </w:r>
    </w:p>
    <w:p w:rsidR="00A07523" w:rsidRPr="007C317B" w:rsidRDefault="00A07523" w:rsidP="00A07523">
      <w:pPr>
        <w:jc w:val="both"/>
      </w:pPr>
      <w:r w:rsidRPr="007C317B">
        <w:t>_____________________________________________________________________________</w:t>
      </w:r>
      <w:r w:rsidR="00DE0A3B">
        <w:t>____</w:t>
      </w:r>
    </w:p>
    <w:p w:rsidR="00A07523" w:rsidRPr="00DE0A3B" w:rsidRDefault="00A07523" w:rsidP="00A07523">
      <w:pPr>
        <w:jc w:val="both"/>
        <w:rPr>
          <w:sz w:val="20"/>
          <w:szCs w:val="20"/>
        </w:rPr>
      </w:pPr>
      <w:r w:rsidRPr="007C317B">
        <w:t>          (</w:t>
      </w:r>
      <w:r w:rsidRPr="00DE0A3B">
        <w:rPr>
          <w:sz w:val="20"/>
          <w:szCs w:val="20"/>
        </w:rPr>
        <w:t>ф.и.о., занимаемая должность и место работы)</w:t>
      </w:r>
    </w:p>
    <w:p w:rsidR="00A07523" w:rsidRPr="007C317B" w:rsidRDefault="00A07523" w:rsidP="00A07523">
      <w:pPr>
        <w:jc w:val="both"/>
      </w:pPr>
      <w:r w:rsidRPr="007C317B">
        <w:t>при участии приглашенных экспертов ____________________________________________</w:t>
      </w:r>
      <w:r w:rsidR="00DE0A3B">
        <w:t>____</w:t>
      </w:r>
    </w:p>
    <w:p w:rsidR="00A07523" w:rsidRPr="007C317B" w:rsidRDefault="00A07523" w:rsidP="00A07523">
      <w:pPr>
        <w:jc w:val="both"/>
      </w:pPr>
      <w:r w:rsidRPr="007C317B">
        <w:t>_____________________________________________________________________________</w:t>
      </w:r>
      <w:r w:rsidR="00DE0A3B">
        <w:t>_____</w:t>
      </w:r>
    </w:p>
    <w:p w:rsidR="00A07523" w:rsidRPr="00DE0A3B" w:rsidRDefault="00A07523" w:rsidP="00A07523">
      <w:pPr>
        <w:jc w:val="both"/>
        <w:rPr>
          <w:sz w:val="20"/>
          <w:szCs w:val="20"/>
        </w:rPr>
      </w:pPr>
      <w:r w:rsidRPr="007C317B">
        <w:t xml:space="preserve">          </w:t>
      </w:r>
      <w:r w:rsidRPr="00DE0A3B">
        <w:rPr>
          <w:sz w:val="20"/>
          <w:szCs w:val="20"/>
        </w:rPr>
        <w:t>(ф.и.о., занимаемая должность и место работы)</w:t>
      </w:r>
    </w:p>
    <w:p w:rsidR="00A07523" w:rsidRPr="007C317B" w:rsidRDefault="00A07523" w:rsidP="00A07523">
      <w:pPr>
        <w:jc w:val="both"/>
      </w:pPr>
      <w:r w:rsidRPr="007C317B">
        <w:t>и приглашенного собственника помещения или уполномоченного им лица</w:t>
      </w:r>
    </w:p>
    <w:p w:rsidR="00A07523" w:rsidRPr="007C317B" w:rsidRDefault="00A07523" w:rsidP="00A07523">
      <w:pPr>
        <w:jc w:val="both"/>
      </w:pPr>
      <w:r w:rsidRPr="007C317B">
        <w:t>_____________________________________________________________________________</w:t>
      </w:r>
      <w:r w:rsidR="00DE0A3B">
        <w:t>_____</w:t>
      </w:r>
    </w:p>
    <w:p w:rsidR="00A07523" w:rsidRPr="00DE0A3B" w:rsidRDefault="00A07523" w:rsidP="00A07523">
      <w:pPr>
        <w:jc w:val="both"/>
        <w:rPr>
          <w:sz w:val="20"/>
          <w:szCs w:val="20"/>
        </w:rPr>
      </w:pPr>
      <w:r w:rsidRPr="00DE0A3B">
        <w:rPr>
          <w:sz w:val="20"/>
          <w:szCs w:val="20"/>
        </w:rPr>
        <w:t>          (ф.и.о., занимаемая должность и место работы)</w:t>
      </w:r>
    </w:p>
    <w:p w:rsidR="00A07523" w:rsidRPr="007C317B" w:rsidRDefault="00A07523" w:rsidP="00A07523">
      <w:pPr>
        <w:jc w:val="both"/>
      </w:pPr>
      <w:r w:rsidRPr="007C317B">
        <w:t>по результатам рассмотренных документов _______________________________________</w:t>
      </w:r>
      <w:r w:rsidR="00DE0A3B">
        <w:t>_____</w:t>
      </w:r>
    </w:p>
    <w:p w:rsidR="00A07523" w:rsidRPr="00DE0A3B" w:rsidRDefault="00A07523" w:rsidP="00DE0A3B">
      <w:pPr>
        <w:jc w:val="right"/>
        <w:rPr>
          <w:sz w:val="20"/>
          <w:szCs w:val="20"/>
        </w:rPr>
      </w:pPr>
      <w:r w:rsidRPr="007C317B">
        <w:t xml:space="preserve">                 </w:t>
      </w:r>
      <w:r w:rsidRPr="00DE0A3B">
        <w:rPr>
          <w:sz w:val="20"/>
          <w:szCs w:val="20"/>
        </w:rPr>
        <w:t>(приводится перечень документов)</w:t>
      </w:r>
    </w:p>
    <w:p w:rsidR="00A07523" w:rsidRPr="007C317B" w:rsidRDefault="00A07523" w:rsidP="00A07523">
      <w:pPr>
        <w:jc w:val="both"/>
      </w:pPr>
      <w:r w:rsidRPr="007C317B">
        <w:t>и   на  основании акта межведомственной комиссии, составленного по</w:t>
      </w:r>
      <w:r w:rsidR="00DE0A3B">
        <w:t xml:space="preserve"> </w:t>
      </w:r>
      <w:r w:rsidRPr="007C317B">
        <w:t>результатам обследования, ______________________________________________________</w:t>
      </w:r>
      <w:r w:rsidR="00DE0A3B">
        <w:t>_______________</w:t>
      </w:r>
    </w:p>
    <w:p w:rsidR="00A07523" w:rsidRPr="007C317B" w:rsidRDefault="00A07523" w:rsidP="00A07523">
      <w:pPr>
        <w:jc w:val="both"/>
      </w:pPr>
      <w:r w:rsidRPr="007C317B">
        <w:t>_____________________________________________________________________________</w:t>
      </w:r>
      <w:r w:rsidR="00DE0A3B">
        <w:t>_____</w:t>
      </w:r>
    </w:p>
    <w:p w:rsidR="00A07523" w:rsidRPr="007C317B" w:rsidRDefault="00A07523" w:rsidP="00A07523">
      <w:pPr>
        <w:jc w:val="both"/>
      </w:pPr>
      <w:r w:rsidRPr="007C317B">
        <w:t>_____________________________________________________________________________</w:t>
      </w:r>
    </w:p>
    <w:p w:rsidR="00A07523" w:rsidRPr="00DE0A3B" w:rsidRDefault="00DE0A3B" w:rsidP="00A07523">
      <w:pPr>
        <w:jc w:val="both"/>
        <w:rPr>
          <w:sz w:val="20"/>
          <w:szCs w:val="20"/>
        </w:rPr>
      </w:pPr>
      <w:r w:rsidRPr="00DE0A3B">
        <w:rPr>
          <w:sz w:val="20"/>
          <w:szCs w:val="20"/>
        </w:rPr>
        <w:t xml:space="preserve"> </w:t>
      </w:r>
      <w:r w:rsidR="00A07523" w:rsidRPr="00DE0A3B">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07523" w:rsidRPr="00DE0A3B" w:rsidRDefault="00A07523" w:rsidP="00A07523">
      <w:pPr>
        <w:jc w:val="both"/>
        <w:rPr>
          <w:sz w:val="20"/>
          <w:szCs w:val="20"/>
        </w:rPr>
      </w:pPr>
      <w:proofErr w:type="gramStart"/>
      <w:r w:rsidRPr="007C317B">
        <w:t>приняла заключение о _________________________</w:t>
      </w:r>
      <w:r w:rsidR="00DE0A3B">
        <w:t xml:space="preserve">_________________________________ </w:t>
      </w:r>
      <w:r w:rsidRPr="00DE0A3B">
        <w:rPr>
          <w:sz w:val="20"/>
          <w:szCs w:val="20"/>
        </w:rPr>
        <w:t>(приводится обоснование принятого межведомственной комиссией</w:t>
      </w:r>
      <w:r w:rsidR="00DE0A3B">
        <w:rPr>
          <w:sz w:val="20"/>
          <w:szCs w:val="20"/>
        </w:rPr>
        <w:t xml:space="preserve"> </w:t>
      </w:r>
      <w:r w:rsidRPr="00DE0A3B">
        <w:rPr>
          <w:sz w:val="20"/>
          <w:szCs w:val="20"/>
        </w:rPr>
        <w:t>   заключения об оценке соответствия помещения  (</w:t>
      </w:r>
      <w:proofErr w:type="spellStart"/>
      <w:r w:rsidRPr="00DE0A3B">
        <w:rPr>
          <w:sz w:val="20"/>
          <w:szCs w:val="20"/>
        </w:rPr>
        <w:t>многоквартирногодома</w:t>
      </w:r>
      <w:proofErr w:type="spellEnd"/>
      <w:r w:rsidRPr="00DE0A3B">
        <w:rPr>
          <w:sz w:val="20"/>
          <w:szCs w:val="20"/>
        </w:rPr>
        <w:t>) требованиям, установленным в Положении о признании            помещения жилым помещением, жилого помещении непригодным для проживания и многоквартирного дома аварийным</w:t>
      </w:r>
      <w:r w:rsidR="00DE0A3B">
        <w:rPr>
          <w:sz w:val="20"/>
          <w:szCs w:val="20"/>
        </w:rPr>
        <w:t xml:space="preserve"> </w:t>
      </w:r>
      <w:r w:rsidRPr="00DE0A3B">
        <w:rPr>
          <w:sz w:val="20"/>
          <w:szCs w:val="20"/>
        </w:rPr>
        <w:t>  и подлежащим сносу или реконструкции)</w:t>
      </w:r>
      <w:proofErr w:type="gramEnd"/>
    </w:p>
    <w:p w:rsidR="00A07523" w:rsidRPr="00DE0A3B" w:rsidRDefault="00A07523" w:rsidP="00A07523">
      <w:pPr>
        <w:jc w:val="both"/>
        <w:rPr>
          <w:sz w:val="20"/>
          <w:szCs w:val="20"/>
        </w:rPr>
      </w:pPr>
      <w:r w:rsidRPr="00DE0A3B">
        <w:rPr>
          <w:sz w:val="20"/>
          <w:szCs w:val="20"/>
        </w:rPr>
        <w:t> </w:t>
      </w:r>
    </w:p>
    <w:p w:rsidR="00A07523" w:rsidRPr="007C317B" w:rsidRDefault="00A07523" w:rsidP="00A07523">
      <w:pPr>
        <w:jc w:val="both"/>
      </w:pPr>
      <w:r w:rsidRPr="007C317B">
        <w:t>Приложение к заключению:</w:t>
      </w:r>
    </w:p>
    <w:p w:rsidR="00A07523" w:rsidRPr="007C317B" w:rsidRDefault="00A07523" w:rsidP="00A07523">
      <w:pPr>
        <w:jc w:val="both"/>
      </w:pPr>
      <w:r w:rsidRPr="007C317B">
        <w:t>а) перечень рассмотренных документов;</w:t>
      </w:r>
    </w:p>
    <w:p w:rsidR="00A07523" w:rsidRPr="007C317B" w:rsidRDefault="00A07523" w:rsidP="00A07523">
      <w:pPr>
        <w:jc w:val="both"/>
      </w:pPr>
      <w:r w:rsidRPr="007C317B">
        <w:t>б) акт обследования помещения (в случае проведения обследования);</w:t>
      </w:r>
    </w:p>
    <w:p w:rsidR="00A07523" w:rsidRPr="007C317B" w:rsidRDefault="00A07523" w:rsidP="00A07523">
      <w:pPr>
        <w:jc w:val="both"/>
      </w:pPr>
      <w:r w:rsidRPr="007C317B">
        <w:lastRenderedPageBreak/>
        <w:t xml:space="preserve">в) перечень   других   материалов,   запрошенных  </w:t>
      </w:r>
      <w:proofErr w:type="gramStart"/>
      <w:r w:rsidRPr="007C317B">
        <w:t>межведомственной</w:t>
      </w:r>
      <w:proofErr w:type="gramEnd"/>
    </w:p>
    <w:p w:rsidR="00A07523" w:rsidRPr="007C317B" w:rsidRDefault="00A07523" w:rsidP="00A07523">
      <w:pPr>
        <w:jc w:val="both"/>
      </w:pPr>
      <w:r w:rsidRPr="007C317B">
        <w:t>комиссией;</w:t>
      </w:r>
    </w:p>
    <w:p w:rsidR="00A07523" w:rsidRPr="007C317B" w:rsidRDefault="00A07523" w:rsidP="00A07523">
      <w:pPr>
        <w:jc w:val="both"/>
      </w:pPr>
      <w:r w:rsidRPr="007C317B">
        <w:t>г) особое мнение членов межведомственной комиссии:</w:t>
      </w:r>
    </w:p>
    <w:p w:rsidR="00A07523" w:rsidRPr="007C317B" w:rsidRDefault="00A07523" w:rsidP="00A07523">
      <w:pPr>
        <w:jc w:val="both"/>
      </w:pPr>
      <w:r w:rsidRPr="007C317B">
        <w:t>_____________________________________________________________________________.</w:t>
      </w:r>
    </w:p>
    <w:p w:rsidR="00A07523" w:rsidRPr="007C317B" w:rsidRDefault="00A07523" w:rsidP="00A07523">
      <w:pPr>
        <w:jc w:val="both"/>
      </w:pPr>
      <w:r w:rsidRPr="007C317B">
        <w:t> </w:t>
      </w:r>
    </w:p>
    <w:p w:rsidR="00A07523" w:rsidRPr="007C317B" w:rsidRDefault="00A07523" w:rsidP="00A07523">
      <w:pPr>
        <w:jc w:val="both"/>
      </w:pPr>
      <w:r w:rsidRPr="007C317B">
        <w:t>Председатель межведомственной комиссии</w:t>
      </w:r>
    </w:p>
    <w:p w:rsidR="00A07523" w:rsidRPr="007C317B" w:rsidRDefault="00A07523" w:rsidP="00A07523">
      <w:pPr>
        <w:jc w:val="both"/>
      </w:pPr>
      <w:r w:rsidRPr="007C317B">
        <w:t>    _____________________         __________________________________________________</w:t>
      </w:r>
    </w:p>
    <w:p w:rsidR="00A07523" w:rsidRPr="007C317B" w:rsidRDefault="00A07523" w:rsidP="00A07523">
      <w:pPr>
        <w:jc w:val="both"/>
      </w:pPr>
      <w:r w:rsidRPr="007C317B">
        <w:t>         (подпись)                           (ф.и.о.)</w:t>
      </w:r>
    </w:p>
    <w:p w:rsidR="00A07523" w:rsidRPr="007C317B" w:rsidRDefault="00A07523" w:rsidP="00A07523">
      <w:pPr>
        <w:jc w:val="both"/>
      </w:pPr>
      <w:r w:rsidRPr="007C317B">
        <w:t> </w:t>
      </w:r>
    </w:p>
    <w:p w:rsidR="00A07523" w:rsidRPr="007C317B" w:rsidRDefault="00A07523" w:rsidP="00A07523">
      <w:pPr>
        <w:jc w:val="both"/>
      </w:pPr>
      <w:r w:rsidRPr="007C317B">
        <w:t>Члены межведомственной комиссии</w:t>
      </w:r>
    </w:p>
    <w:p w:rsidR="00A07523" w:rsidRPr="007C317B" w:rsidRDefault="00A07523" w:rsidP="00A07523">
      <w:pPr>
        <w:jc w:val="both"/>
      </w:pPr>
      <w:r w:rsidRPr="007C317B">
        <w:t>    _____________________         _________________________________________________</w:t>
      </w:r>
    </w:p>
    <w:p w:rsidR="00A07523" w:rsidRPr="007C317B" w:rsidRDefault="00A07523" w:rsidP="00A07523">
      <w:pPr>
        <w:jc w:val="both"/>
      </w:pPr>
      <w:r w:rsidRPr="007C317B">
        <w:t>         (подпись)                           (ф.и.о.)</w:t>
      </w:r>
    </w:p>
    <w:p w:rsidR="00A07523" w:rsidRPr="007C317B" w:rsidRDefault="00A07523" w:rsidP="00A07523">
      <w:pPr>
        <w:jc w:val="both"/>
      </w:pPr>
      <w:r w:rsidRPr="007C317B">
        <w:t>    _____________________         __________________________________________________</w:t>
      </w:r>
    </w:p>
    <w:p w:rsidR="00A07523" w:rsidRPr="007C317B" w:rsidRDefault="00A07523" w:rsidP="00A07523">
      <w:pPr>
        <w:jc w:val="both"/>
      </w:pPr>
      <w:r w:rsidRPr="007C317B">
        <w:t>         (подпись)                           (ф.и.о.)</w:t>
      </w: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Default="00A07523" w:rsidP="00A07523">
      <w:pPr>
        <w:spacing w:before="100" w:beforeAutospacing="1" w:after="100" w:afterAutospacing="1"/>
        <w:ind w:left="4956"/>
      </w:pPr>
    </w:p>
    <w:p w:rsidR="006471FA" w:rsidRDefault="006471FA" w:rsidP="00A07523">
      <w:pPr>
        <w:spacing w:before="100" w:beforeAutospacing="1" w:after="100" w:afterAutospacing="1"/>
        <w:ind w:left="4956"/>
      </w:pPr>
    </w:p>
    <w:p w:rsidR="006471FA" w:rsidRDefault="006471FA" w:rsidP="00A07523">
      <w:pPr>
        <w:spacing w:before="100" w:beforeAutospacing="1" w:after="100" w:afterAutospacing="1"/>
        <w:ind w:left="4956"/>
      </w:pPr>
    </w:p>
    <w:p w:rsidR="006471FA" w:rsidRDefault="006471FA" w:rsidP="00A07523">
      <w:pPr>
        <w:spacing w:before="100" w:beforeAutospacing="1" w:after="100" w:afterAutospacing="1"/>
        <w:ind w:left="4956"/>
      </w:pPr>
    </w:p>
    <w:p w:rsidR="006471FA" w:rsidRDefault="006471FA" w:rsidP="00A07523">
      <w:pPr>
        <w:spacing w:before="100" w:beforeAutospacing="1" w:after="100" w:afterAutospacing="1"/>
        <w:ind w:left="4956"/>
      </w:pPr>
    </w:p>
    <w:p w:rsidR="00A07523" w:rsidRDefault="00A07523" w:rsidP="00A07523">
      <w:pPr>
        <w:spacing w:before="100" w:beforeAutospacing="1" w:after="100" w:afterAutospacing="1"/>
        <w:ind w:left="4956"/>
      </w:pPr>
    </w:p>
    <w:p w:rsidR="00A07523" w:rsidRPr="007C317B" w:rsidRDefault="00A07523" w:rsidP="00A07523">
      <w:pPr>
        <w:spacing w:before="100" w:beforeAutospacing="1" w:after="100" w:afterAutospacing="1"/>
        <w:ind w:left="4956"/>
      </w:pPr>
      <w:r w:rsidRPr="007C317B">
        <w:t>Приложение № 2 к Положению</w:t>
      </w:r>
      <w:r w:rsidRPr="007C317B">
        <w:br/>
        <w:t xml:space="preserve">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471FA">
        <w:t xml:space="preserve">Чернавского сельсовета </w:t>
      </w:r>
    </w:p>
    <w:p w:rsidR="006471FA" w:rsidRDefault="006471FA" w:rsidP="00A07523">
      <w:pPr>
        <w:spacing w:before="100" w:beforeAutospacing="1" w:after="100" w:afterAutospacing="1"/>
        <w:jc w:val="center"/>
        <w:rPr>
          <w:b/>
          <w:bCs/>
        </w:rPr>
      </w:pPr>
    </w:p>
    <w:p w:rsidR="00A07523" w:rsidRPr="007C317B" w:rsidRDefault="00A07523" w:rsidP="00A07523">
      <w:pPr>
        <w:spacing w:before="100" w:beforeAutospacing="1" w:after="100" w:afterAutospacing="1"/>
        <w:jc w:val="center"/>
      </w:pPr>
      <w:r w:rsidRPr="007C317B">
        <w:rPr>
          <w:b/>
          <w:bCs/>
        </w:rPr>
        <w:t>АКТ</w:t>
      </w:r>
    </w:p>
    <w:p w:rsidR="00A07523" w:rsidRPr="007C317B" w:rsidRDefault="00A07523" w:rsidP="00A07523">
      <w:pPr>
        <w:spacing w:before="100" w:beforeAutospacing="1" w:after="100" w:afterAutospacing="1"/>
        <w:jc w:val="center"/>
      </w:pPr>
      <w:r w:rsidRPr="007C317B">
        <w:rPr>
          <w:b/>
          <w:bCs/>
        </w:rPr>
        <w:t>обследования помещения</w:t>
      </w:r>
    </w:p>
    <w:p w:rsidR="006471FA" w:rsidRDefault="00A07523" w:rsidP="00F83E91">
      <w:pPr>
        <w:spacing w:before="100" w:beforeAutospacing="1" w:after="100" w:afterAutospacing="1"/>
        <w:jc w:val="both"/>
      </w:pPr>
      <w:r w:rsidRPr="007C317B">
        <w:t> </w:t>
      </w:r>
      <w:r w:rsidR="006471FA">
        <w:t xml:space="preserve">№  ________                                                                                                            _______________                                                                            </w:t>
      </w:r>
    </w:p>
    <w:p w:rsidR="00A07523" w:rsidRPr="007C317B" w:rsidRDefault="006471FA" w:rsidP="00A07523">
      <w:pPr>
        <w:jc w:val="both"/>
      </w:pPr>
      <w:r>
        <w:t xml:space="preserve">                                                                                                                                           </w:t>
      </w:r>
      <w:r w:rsidR="00A07523" w:rsidRPr="007C317B">
        <w:t>(дата)</w:t>
      </w:r>
    </w:p>
    <w:p w:rsidR="00A07523" w:rsidRPr="007C317B" w:rsidRDefault="00A07523" w:rsidP="00A07523">
      <w:pPr>
        <w:jc w:val="both"/>
      </w:pPr>
      <w:r w:rsidRPr="007C317B">
        <w:t> </w:t>
      </w:r>
    </w:p>
    <w:p w:rsidR="00A07523" w:rsidRPr="006471FA" w:rsidRDefault="00A07523" w:rsidP="006471FA">
      <w:pPr>
        <w:jc w:val="both"/>
      </w:pPr>
      <w:r w:rsidRPr="007C317B">
        <w:t>____________________________________________________________________________</w:t>
      </w:r>
      <w:r w:rsidRPr="006471FA">
        <w:rPr>
          <w:sz w:val="20"/>
          <w:szCs w:val="20"/>
        </w:rPr>
        <w:t xml:space="preserve"> (месторасположение помещения, в том числе наименования</w:t>
      </w:r>
      <w:r w:rsidR="006471FA">
        <w:rPr>
          <w:sz w:val="20"/>
          <w:szCs w:val="20"/>
        </w:rPr>
        <w:t xml:space="preserve"> </w:t>
      </w:r>
      <w:r w:rsidRPr="006471FA">
        <w:rPr>
          <w:sz w:val="20"/>
          <w:szCs w:val="20"/>
        </w:rPr>
        <w:t xml:space="preserve"> населенного пункта и улицы, номера дома и квартиры)</w:t>
      </w:r>
    </w:p>
    <w:p w:rsidR="00A07523" w:rsidRPr="006471FA" w:rsidRDefault="00A07523" w:rsidP="00A07523">
      <w:pPr>
        <w:jc w:val="both"/>
        <w:rPr>
          <w:sz w:val="20"/>
          <w:szCs w:val="20"/>
        </w:rPr>
      </w:pPr>
      <w:r w:rsidRPr="006471FA">
        <w:rPr>
          <w:sz w:val="20"/>
          <w:szCs w:val="20"/>
        </w:rPr>
        <w:t> </w:t>
      </w:r>
    </w:p>
    <w:p w:rsidR="00A07523" w:rsidRPr="007C317B" w:rsidRDefault="006471FA" w:rsidP="00A07523">
      <w:pPr>
        <w:jc w:val="both"/>
      </w:pPr>
      <w:r>
        <w:t>Межведомственная  </w:t>
      </w:r>
      <w:r w:rsidR="00A07523" w:rsidRPr="007C317B">
        <w:t>комиссия,   назначенная</w:t>
      </w:r>
      <w:r>
        <w:t xml:space="preserve"> </w:t>
      </w:r>
      <w:r w:rsidR="00A07523" w:rsidRPr="007C317B">
        <w:t>_______________________________________</w:t>
      </w:r>
      <w:r>
        <w:t>___</w:t>
      </w:r>
      <w:r w:rsidR="00A07523" w:rsidRPr="007C317B">
        <w:t>,</w:t>
      </w:r>
    </w:p>
    <w:p w:rsidR="00A07523" w:rsidRPr="006471FA" w:rsidRDefault="006471FA" w:rsidP="00A07523">
      <w:pPr>
        <w:jc w:val="both"/>
        <w:rPr>
          <w:sz w:val="20"/>
          <w:szCs w:val="20"/>
        </w:rPr>
      </w:pPr>
      <w:r>
        <w:t>__________________________________________________________________________________</w:t>
      </w:r>
      <w:r w:rsidR="00A07523" w:rsidRPr="007C317B">
        <w:t> </w:t>
      </w:r>
      <w:r w:rsidR="00A07523" w:rsidRPr="006471FA">
        <w:rPr>
          <w:sz w:val="20"/>
          <w:szCs w:val="20"/>
        </w:rPr>
        <w:t>(кем назначена, наименование федерального органа исполнительной</w:t>
      </w:r>
      <w:r>
        <w:rPr>
          <w:sz w:val="20"/>
          <w:szCs w:val="20"/>
        </w:rPr>
        <w:t xml:space="preserve"> </w:t>
      </w:r>
      <w:r w:rsidR="00A07523" w:rsidRPr="006471FA">
        <w:rPr>
          <w:sz w:val="20"/>
          <w:szCs w:val="20"/>
        </w:rPr>
        <w:t>     власти, органа исполнительной власти субъекта Российской</w:t>
      </w:r>
      <w:r>
        <w:rPr>
          <w:sz w:val="20"/>
          <w:szCs w:val="20"/>
        </w:rPr>
        <w:t xml:space="preserve"> </w:t>
      </w:r>
      <w:r w:rsidR="00A07523" w:rsidRPr="006471FA">
        <w:rPr>
          <w:sz w:val="20"/>
          <w:szCs w:val="20"/>
        </w:rPr>
        <w:t>  Федерации, органа местного самоуправления, дата, номер решения</w:t>
      </w:r>
      <w:r>
        <w:rPr>
          <w:sz w:val="20"/>
          <w:szCs w:val="20"/>
        </w:rPr>
        <w:t xml:space="preserve"> </w:t>
      </w:r>
      <w:r w:rsidR="00A07523" w:rsidRPr="006471FA">
        <w:rPr>
          <w:sz w:val="20"/>
          <w:szCs w:val="20"/>
        </w:rPr>
        <w:t>о созыве комиссии)</w:t>
      </w:r>
    </w:p>
    <w:p w:rsidR="00A07523" w:rsidRPr="007C317B" w:rsidRDefault="00A07523" w:rsidP="00A07523">
      <w:pPr>
        <w:jc w:val="both"/>
      </w:pPr>
      <w:r w:rsidRPr="007C317B">
        <w:t>в составе председателя _________________________________________________________</w:t>
      </w:r>
      <w:r w:rsidR="006471FA">
        <w:t>____</w:t>
      </w:r>
    </w:p>
    <w:p w:rsidR="00A07523" w:rsidRPr="006471FA" w:rsidRDefault="00A07523" w:rsidP="00A07523">
      <w:pPr>
        <w:jc w:val="both"/>
        <w:rPr>
          <w:sz w:val="20"/>
          <w:szCs w:val="20"/>
        </w:rPr>
      </w:pPr>
      <w:r w:rsidRPr="007C317B">
        <w:t>                                              </w:t>
      </w:r>
      <w:r w:rsidR="006471FA">
        <w:t xml:space="preserve">                   </w:t>
      </w:r>
      <w:r w:rsidRPr="007C317B">
        <w:t>  </w:t>
      </w:r>
      <w:r w:rsidRPr="006471FA">
        <w:rPr>
          <w:sz w:val="20"/>
          <w:szCs w:val="20"/>
        </w:rPr>
        <w:t>(ф.и.о., занимаемая должность и место работы)</w:t>
      </w:r>
    </w:p>
    <w:p w:rsidR="00A07523" w:rsidRPr="007C317B" w:rsidRDefault="00A07523" w:rsidP="00A07523">
      <w:pPr>
        <w:jc w:val="both"/>
      </w:pPr>
      <w:r w:rsidRPr="007C317B">
        <w:t>и членов комиссии ____________________________________________________________</w:t>
      </w:r>
      <w:r w:rsidR="006471FA">
        <w:t>____</w:t>
      </w:r>
    </w:p>
    <w:p w:rsidR="00A07523" w:rsidRPr="006471FA" w:rsidRDefault="00A07523" w:rsidP="00A07523">
      <w:pPr>
        <w:jc w:val="both"/>
        <w:rPr>
          <w:sz w:val="20"/>
          <w:szCs w:val="20"/>
        </w:rPr>
      </w:pPr>
      <w:r w:rsidRPr="007C317B">
        <w:t>                                               </w:t>
      </w:r>
      <w:r w:rsidR="006471FA">
        <w:t xml:space="preserve">                    </w:t>
      </w:r>
      <w:r w:rsidRPr="006471FA">
        <w:rPr>
          <w:sz w:val="20"/>
          <w:szCs w:val="20"/>
        </w:rPr>
        <w:t>(ф.и.о., занимаемая должность и место работы)</w:t>
      </w:r>
    </w:p>
    <w:p w:rsidR="00A07523" w:rsidRPr="007C317B" w:rsidRDefault="00A07523" w:rsidP="00A07523">
      <w:pPr>
        <w:jc w:val="both"/>
      </w:pPr>
      <w:r w:rsidRPr="007C317B">
        <w:t>при участии приглашенных экспертов ____________________________________________</w:t>
      </w:r>
      <w:r w:rsidR="006471FA">
        <w:t>____</w:t>
      </w:r>
    </w:p>
    <w:p w:rsidR="00A07523" w:rsidRPr="007C317B" w:rsidRDefault="00A07523" w:rsidP="00A07523">
      <w:pPr>
        <w:jc w:val="both"/>
      </w:pPr>
      <w:r w:rsidRPr="007C317B">
        <w:t>_____________________________________________________________________________</w:t>
      </w:r>
      <w:r w:rsidR="006471FA">
        <w:t>____</w:t>
      </w:r>
    </w:p>
    <w:p w:rsidR="00A07523" w:rsidRPr="006471FA" w:rsidRDefault="00A07523" w:rsidP="00A07523">
      <w:pPr>
        <w:jc w:val="both"/>
        <w:rPr>
          <w:sz w:val="20"/>
          <w:szCs w:val="20"/>
        </w:rPr>
      </w:pPr>
      <w:r w:rsidRPr="006471FA">
        <w:rPr>
          <w:sz w:val="20"/>
          <w:szCs w:val="20"/>
        </w:rPr>
        <w:t>        </w:t>
      </w:r>
      <w:r w:rsidR="006471FA">
        <w:rPr>
          <w:sz w:val="20"/>
          <w:szCs w:val="20"/>
        </w:rPr>
        <w:t xml:space="preserve">                                                                         </w:t>
      </w:r>
      <w:r w:rsidRPr="006471FA">
        <w:rPr>
          <w:sz w:val="20"/>
          <w:szCs w:val="20"/>
        </w:rPr>
        <w:t>  (ф.и.о., занимаемая должность и место работы)</w:t>
      </w:r>
    </w:p>
    <w:p w:rsidR="00A07523" w:rsidRPr="007C317B" w:rsidRDefault="00A07523" w:rsidP="00A07523">
      <w:pPr>
        <w:jc w:val="both"/>
      </w:pPr>
      <w:r w:rsidRPr="007C317B">
        <w:t>и приглашенного собственника помещения или уполномоченного им лица</w:t>
      </w:r>
      <w:r w:rsidR="006471FA">
        <w:t xml:space="preserve"> ________________</w:t>
      </w:r>
    </w:p>
    <w:p w:rsidR="00A07523" w:rsidRPr="007C317B" w:rsidRDefault="00A07523" w:rsidP="00A07523">
      <w:pPr>
        <w:jc w:val="both"/>
      </w:pPr>
      <w:r w:rsidRPr="007C317B">
        <w:t>_____________________________________________________________________________</w:t>
      </w:r>
      <w:r w:rsidR="006471FA">
        <w:t>____</w:t>
      </w:r>
    </w:p>
    <w:p w:rsidR="00A07523" w:rsidRPr="00F85F5C" w:rsidRDefault="00A07523" w:rsidP="00A07523">
      <w:pPr>
        <w:jc w:val="both"/>
        <w:rPr>
          <w:sz w:val="20"/>
          <w:szCs w:val="20"/>
        </w:rPr>
      </w:pPr>
      <w:r w:rsidRPr="00F85F5C">
        <w:rPr>
          <w:sz w:val="20"/>
          <w:szCs w:val="20"/>
        </w:rPr>
        <w:t>         </w:t>
      </w:r>
      <w:r w:rsidR="00F85F5C">
        <w:rPr>
          <w:sz w:val="20"/>
          <w:szCs w:val="20"/>
        </w:rPr>
        <w:t xml:space="preserve">                                                                          </w:t>
      </w:r>
      <w:r w:rsidRPr="00F85F5C">
        <w:rPr>
          <w:sz w:val="20"/>
          <w:szCs w:val="20"/>
        </w:rPr>
        <w:t xml:space="preserve"> (ф.и.о., занимаемая должность и место работы)</w:t>
      </w:r>
    </w:p>
    <w:p w:rsidR="00A07523" w:rsidRPr="007C317B" w:rsidRDefault="00A07523" w:rsidP="00A07523">
      <w:pPr>
        <w:jc w:val="both"/>
      </w:pPr>
      <w:r w:rsidRPr="007C317B">
        <w:t>произвела обследование помещения по заявлению __________________________________</w:t>
      </w:r>
      <w:r w:rsidR="00F85F5C">
        <w:t>___</w:t>
      </w:r>
    </w:p>
    <w:p w:rsidR="00A07523" w:rsidRPr="007C317B" w:rsidRDefault="00A07523" w:rsidP="00A07523">
      <w:pPr>
        <w:jc w:val="both"/>
      </w:pPr>
      <w:r w:rsidRPr="007C317B">
        <w:t>_____________________________________________________________________________</w:t>
      </w:r>
      <w:r w:rsidR="00F85F5C">
        <w:t>____</w:t>
      </w:r>
    </w:p>
    <w:p w:rsidR="00A07523" w:rsidRPr="00F85F5C" w:rsidRDefault="00A07523" w:rsidP="00A07523">
      <w:pPr>
        <w:jc w:val="both"/>
        <w:rPr>
          <w:sz w:val="20"/>
          <w:szCs w:val="20"/>
        </w:rPr>
      </w:pPr>
      <w:r w:rsidRPr="007C317B">
        <w:t xml:space="preserve">  </w:t>
      </w:r>
      <w:r w:rsidRPr="00F85F5C">
        <w:rPr>
          <w:sz w:val="20"/>
          <w:szCs w:val="20"/>
        </w:rPr>
        <w:t>(реквизиты заявителя: ф.и.о. и адрес - для физического лица, наименование организации и занимаемая должность - для юридического лица)</w:t>
      </w:r>
    </w:p>
    <w:p w:rsidR="00A07523" w:rsidRPr="007C317B" w:rsidRDefault="00A07523" w:rsidP="00A07523">
      <w:pPr>
        <w:jc w:val="both"/>
      </w:pPr>
      <w:r w:rsidRPr="007C317B">
        <w:t>и составила настоящий акт обследования помещения _______________________________</w:t>
      </w:r>
      <w:r w:rsidR="00F85F5C">
        <w:t>____</w:t>
      </w:r>
    </w:p>
    <w:p w:rsidR="00A07523" w:rsidRPr="007C317B" w:rsidRDefault="00A07523" w:rsidP="00A07523">
      <w:pPr>
        <w:jc w:val="both"/>
      </w:pPr>
      <w:r w:rsidRPr="007C317B">
        <w:t>_____________________________________________________________________________</w:t>
      </w:r>
      <w:r w:rsidR="00F85F5C">
        <w:t>_____</w:t>
      </w:r>
      <w:r w:rsidRPr="007C317B">
        <w:t>.</w:t>
      </w:r>
    </w:p>
    <w:p w:rsidR="00A07523" w:rsidRPr="00F85F5C" w:rsidRDefault="00A07523" w:rsidP="00A07523">
      <w:pPr>
        <w:jc w:val="both"/>
        <w:rPr>
          <w:sz w:val="20"/>
          <w:szCs w:val="20"/>
        </w:rPr>
      </w:pPr>
      <w:r w:rsidRPr="007C317B">
        <w:t> </w:t>
      </w:r>
      <w:r w:rsidRPr="00F85F5C">
        <w:rPr>
          <w:sz w:val="20"/>
          <w:szCs w:val="20"/>
        </w:rPr>
        <w:t>(адрес, принадлежность помещения, кадастровый номер, год ввода  в эксплуатацию)</w:t>
      </w:r>
    </w:p>
    <w:p w:rsidR="00A07523" w:rsidRPr="007C317B" w:rsidRDefault="00A07523" w:rsidP="00A07523">
      <w:pPr>
        <w:jc w:val="both"/>
      </w:pPr>
      <w:r w:rsidRPr="00F85F5C">
        <w:t>    Краткое описание состояния жилого помещения, инженерных систем</w:t>
      </w:r>
      <w:r w:rsidR="00F85F5C" w:rsidRPr="00F85F5C">
        <w:t xml:space="preserve"> </w:t>
      </w:r>
      <w:r w:rsidRPr="00F85F5C">
        <w:t>здания,   оборудования   и   механизмов   и   прилегающей к зданию</w:t>
      </w:r>
      <w:r w:rsidR="00F85F5C" w:rsidRPr="00F85F5C">
        <w:t xml:space="preserve"> </w:t>
      </w:r>
      <w:r w:rsidRPr="00F85F5C">
        <w:t>территории</w:t>
      </w:r>
      <w:r w:rsidRPr="00F85F5C">
        <w:rPr>
          <w:sz w:val="20"/>
          <w:szCs w:val="20"/>
        </w:rPr>
        <w:t xml:space="preserve"> _____________</w:t>
      </w:r>
      <w:r w:rsidR="00F85F5C">
        <w:rPr>
          <w:sz w:val="20"/>
          <w:szCs w:val="20"/>
        </w:rPr>
        <w:t>_______</w:t>
      </w:r>
      <w:r w:rsidRPr="00F85F5C">
        <w:rPr>
          <w:sz w:val="20"/>
          <w:szCs w:val="20"/>
        </w:rPr>
        <w:t>____________________</w:t>
      </w:r>
      <w:r w:rsidRPr="007C317B">
        <w:t>___________________</w:t>
      </w:r>
      <w:r w:rsidR="00F85F5C">
        <w:t>____________________________</w:t>
      </w:r>
    </w:p>
    <w:p w:rsidR="00A07523" w:rsidRPr="007C317B" w:rsidRDefault="00A07523" w:rsidP="00A07523">
      <w:pPr>
        <w:jc w:val="both"/>
      </w:pPr>
      <w:r w:rsidRPr="007C317B">
        <w:t>_____________________________________________________________________________</w:t>
      </w:r>
      <w:r w:rsidR="00F85F5C">
        <w:t>_____</w:t>
      </w:r>
    </w:p>
    <w:p w:rsidR="00A07523" w:rsidRPr="007C317B" w:rsidRDefault="00A07523" w:rsidP="00A07523">
      <w:pPr>
        <w:jc w:val="both"/>
      </w:pPr>
      <w:r w:rsidRPr="007C317B">
        <w:t>_____________________________________________________________________________</w:t>
      </w:r>
      <w:r w:rsidR="00F85F5C">
        <w:t>_____</w:t>
      </w:r>
    </w:p>
    <w:p w:rsidR="00A07523" w:rsidRPr="007C317B" w:rsidRDefault="00A07523" w:rsidP="00A07523">
      <w:pPr>
        <w:jc w:val="both"/>
      </w:pPr>
      <w:r w:rsidRPr="007C317B">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r w:rsidR="00F85F5C">
        <w:t>_____</w:t>
      </w:r>
    </w:p>
    <w:p w:rsidR="00A07523" w:rsidRPr="007C317B" w:rsidRDefault="00A07523" w:rsidP="00A07523">
      <w:pPr>
        <w:jc w:val="both"/>
      </w:pPr>
      <w:r w:rsidRPr="007C317B">
        <w:t>_____________________________________________________________________________</w:t>
      </w:r>
      <w:r w:rsidR="00F85F5C">
        <w:t>_____</w:t>
      </w:r>
    </w:p>
    <w:p w:rsidR="00F85F5C" w:rsidRDefault="00F85F5C" w:rsidP="00A07523">
      <w:pPr>
        <w:jc w:val="both"/>
      </w:pPr>
    </w:p>
    <w:p w:rsidR="00A07523" w:rsidRPr="007C317B" w:rsidRDefault="00A07523" w:rsidP="00A07523">
      <w:pPr>
        <w:jc w:val="both"/>
      </w:pPr>
      <w:r w:rsidRPr="007C317B">
        <w:t xml:space="preserve"> Оценка результатов проведенного   инструментального контроля и</w:t>
      </w:r>
      <w:r w:rsidR="00F85F5C">
        <w:t xml:space="preserve"> </w:t>
      </w:r>
      <w:r w:rsidRPr="007C317B">
        <w:t>других видов контроля и исследований ___________________________________________</w:t>
      </w:r>
      <w:r w:rsidR="00F85F5C">
        <w:t>___________________________</w:t>
      </w:r>
    </w:p>
    <w:p w:rsidR="00A07523" w:rsidRPr="007C317B" w:rsidRDefault="00A07523" w:rsidP="00A07523">
      <w:pPr>
        <w:jc w:val="both"/>
      </w:pPr>
      <w:r w:rsidRPr="007C317B">
        <w:t>_____________________________________________________________________________</w:t>
      </w:r>
      <w:r w:rsidR="00F85F5C">
        <w:t>_____</w:t>
      </w:r>
      <w:r w:rsidRPr="007C317B">
        <w:t>.</w:t>
      </w:r>
    </w:p>
    <w:p w:rsidR="00A07523" w:rsidRPr="007C317B" w:rsidRDefault="00A07523" w:rsidP="00A07523">
      <w:pPr>
        <w:jc w:val="both"/>
      </w:pPr>
      <w:r w:rsidRPr="00F85F5C">
        <w:rPr>
          <w:sz w:val="20"/>
          <w:szCs w:val="20"/>
        </w:rPr>
        <w:t> (кем проведен контроль (испытание), по каким показателям, какие фактические значения получены</w:t>
      </w:r>
      <w:r w:rsidRPr="007C317B">
        <w:t>)</w:t>
      </w:r>
    </w:p>
    <w:p w:rsidR="00A07523" w:rsidRPr="007C317B" w:rsidRDefault="00A07523" w:rsidP="00A07523">
      <w:pPr>
        <w:jc w:val="both"/>
      </w:pPr>
      <w:r w:rsidRPr="007C317B">
        <w:t>Рекомендации  межведомственной комиссии и  предлагаемые  меры,</w:t>
      </w:r>
      <w:r w:rsidR="00F85F5C">
        <w:t xml:space="preserve"> </w:t>
      </w:r>
      <w:r w:rsidRPr="007C317B">
        <w:t>которые   необходимо   принять   для обеспечения  безопасности или</w:t>
      </w:r>
      <w:r w:rsidR="00F85F5C">
        <w:t xml:space="preserve"> </w:t>
      </w:r>
      <w:r w:rsidRPr="007C317B">
        <w:t>создания нормальных условий для постоянного проживания _________________________</w:t>
      </w:r>
      <w:r w:rsidR="00F83E91">
        <w:t>______________________________________________</w:t>
      </w:r>
    </w:p>
    <w:p w:rsidR="00A07523" w:rsidRPr="007C317B" w:rsidRDefault="00A07523" w:rsidP="00A07523">
      <w:pPr>
        <w:jc w:val="both"/>
      </w:pPr>
      <w:r w:rsidRPr="007C317B">
        <w:t>_____________________________________________________________________________</w:t>
      </w:r>
      <w:r w:rsidR="00F83E91">
        <w:t>_____</w:t>
      </w:r>
    </w:p>
    <w:p w:rsidR="00A07523" w:rsidRPr="007C317B" w:rsidRDefault="00A07523" w:rsidP="00A07523">
      <w:pPr>
        <w:jc w:val="both"/>
      </w:pPr>
      <w:r w:rsidRPr="007C317B">
        <w:t>____________________________________________________________________________</w:t>
      </w:r>
      <w:r w:rsidR="00F83E91">
        <w:t>_____</w:t>
      </w:r>
      <w:r w:rsidRPr="007C317B">
        <w:t>    Заключение    межведомственной    комиссии    по   результатам</w:t>
      </w:r>
    </w:p>
    <w:p w:rsidR="00A07523" w:rsidRPr="007C317B" w:rsidRDefault="00A07523" w:rsidP="00A07523">
      <w:pPr>
        <w:jc w:val="both"/>
      </w:pPr>
      <w:r w:rsidRPr="007C317B">
        <w:t>обследования помещения _______________________________________________________</w:t>
      </w:r>
      <w:r w:rsidR="00F83E91">
        <w:t>____</w:t>
      </w:r>
    </w:p>
    <w:p w:rsidR="00A07523" w:rsidRPr="007C317B" w:rsidRDefault="00A07523" w:rsidP="00A07523">
      <w:pPr>
        <w:jc w:val="both"/>
      </w:pPr>
      <w:r w:rsidRPr="007C317B">
        <w:t>_____________________________________________________________________________</w:t>
      </w:r>
      <w:r w:rsidR="00F83E91">
        <w:t>_____</w:t>
      </w:r>
    </w:p>
    <w:p w:rsidR="00A07523" w:rsidRPr="007C317B" w:rsidRDefault="00A07523" w:rsidP="00A07523">
      <w:pPr>
        <w:jc w:val="both"/>
      </w:pPr>
      <w:r w:rsidRPr="007C317B">
        <w:t> </w:t>
      </w:r>
    </w:p>
    <w:p w:rsidR="00A07523" w:rsidRPr="007C317B" w:rsidRDefault="00A07523" w:rsidP="00A07523">
      <w:pPr>
        <w:jc w:val="both"/>
      </w:pPr>
      <w:r w:rsidRPr="007C317B">
        <w:t>    Приложение к акту:</w:t>
      </w:r>
    </w:p>
    <w:p w:rsidR="00A07523" w:rsidRPr="007C317B" w:rsidRDefault="00A07523" w:rsidP="00A07523">
      <w:pPr>
        <w:jc w:val="both"/>
      </w:pPr>
      <w:r w:rsidRPr="007C317B">
        <w:t>    а) результаты инструментального контроля;</w:t>
      </w:r>
    </w:p>
    <w:p w:rsidR="00A07523" w:rsidRPr="007C317B" w:rsidRDefault="00A07523" w:rsidP="00A07523">
      <w:pPr>
        <w:jc w:val="both"/>
      </w:pPr>
      <w:r w:rsidRPr="007C317B">
        <w:t>    б) результаты лабораторных испытаний;</w:t>
      </w:r>
    </w:p>
    <w:p w:rsidR="00A07523" w:rsidRPr="007C317B" w:rsidRDefault="00A07523" w:rsidP="00A07523">
      <w:pPr>
        <w:jc w:val="both"/>
      </w:pPr>
      <w:r w:rsidRPr="007C317B">
        <w:t>    в) результаты исследований;</w:t>
      </w:r>
    </w:p>
    <w:p w:rsidR="00A07523" w:rsidRPr="007C317B" w:rsidRDefault="00A07523" w:rsidP="00A07523">
      <w:pPr>
        <w:jc w:val="both"/>
      </w:pPr>
      <w:r w:rsidRPr="007C317B">
        <w:t>    г) заключения       экспертов     проектно-изыскательских    и</w:t>
      </w:r>
    </w:p>
    <w:p w:rsidR="00A07523" w:rsidRPr="007C317B" w:rsidRDefault="00A07523" w:rsidP="00A07523">
      <w:pPr>
        <w:jc w:val="both"/>
      </w:pPr>
      <w:r w:rsidRPr="007C317B">
        <w:t>специализированных организаций;</w:t>
      </w:r>
    </w:p>
    <w:p w:rsidR="00A07523" w:rsidRPr="007C317B" w:rsidRDefault="00A07523" w:rsidP="00A07523">
      <w:pPr>
        <w:jc w:val="both"/>
      </w:pPr>
      <w:r w:rsidRPr="007C317B">
        <w:t xml:space="preserve">    </w:t>
      </w:r>
      <w:proofErr w:type="spellStart"/>
      <w:r w:rsidRPr="007C317B">
        <w:t>д</w:t>
      </w:r>
      <w:proofErr w:type="spellEnd"/>
      <w:r w:rsidRPr="007C317B">
        <w:t>) другие материалы по решению межведомственной комиссии.</w:t>
      </w:r>
    </w:p>
    <w:p w:rsidR="00A07523" w:rsidRPr="007C317B" w:rsidRDefault="00A07523" w:rsidP="00A07523">
      <w:pPr>
        <w:jc w:val="both"/>
      </w:pPr>
      <w:r w:rsidRPr="007C317B">
        <w:t> </w:t>
      </w:r>
    </w:p>
    <w:p w:rsidR="00A07523" w:rsidRPr="007C317B" w:rsidRDefault="00A07523" w:rsidP="00A07523">
      <w:pPr>
        <w:jc w:val="both"/>
      </w:pPr>
      <w:r w:rsidRPr="007C317B">
        <w:t>Председатель межведомственной комиссии</w:t>
      </w:r>
    </w:p>
    <w:p w:rsidR="00A07523" w:rsidRPr="007C317B" w:rsidRDefault="00A07523" w:rsidP="00A07523">
      <w:pPr>
        <w:jc w:val="both"/>
      </w:pPr>
      <w:r w:rsidRPr="007C317B">
        <w:t>    _____________________         _________________________________________________</w:t>
      </w:r>
    </w:p>
    <w:p w:rsidR="00A07523" w:rsidRPr="007C317B" w:rsidRDefault="00A07523" w:rsidP="00A07523">
      <w:pPr>
        <w:jc w:val="both"/>
      </w:pPr>
      <w:r w:rsidRPr="007C317B">
        <w:t>         (подпись)                           (ф.и.о.)</w:t>
      </w:r>
    </w:p>
    <w:p w:rsidR="00A07523" w:rsidRPr="007C317B" w:rsidRDefault="00A07523" w:rsidP="00A07523">
      <w:pPr>
        <w:jc w:val="both"/>
      </w:pPr>
      <w:r w:rsidRPr="007C317B">
        <w:t> </w:t>
      </w:r>
    </w:p>
    <w:p w:rsidR="00A07523" w:rsidRPr="007C317B" w:rsidRDefault="00A07523" w:rsidP="00A07523">
      <w:pPr>
        <w:jc w:val="both"/>
      </w:pPr>
      <w:r w:rsidRPr="007C317B">
        <w:t>Члены межведомственной комиссии</w:t>
      </w:r>
    </w:p>
    <w:p w:rsidR="00A07523" w:rsidRPr="007C317B" w:rsidRDefault="00A07523" w:rsidP="00A07523">
      <w:pPr>
        <w:jc w:val="both"/>
      </w:pPr>
      <w:r w:rsidRPr="007C317B">
        <w:t>    _____________________         _________________________________________________</w:t>
      </w:r>
    </w:p>
    <w:p w:rsidR="00A07523" w:rsidRPr="007C317B" w:rsidRDefault="00A07523" w:rsidP="00A07523">
      <w:pPr>
        <w:jc w:val="both"/>
      </w:pPr>
      <w:r w:rsidRPr="007C317B">
        <w:t>         (подпись)                           (ф.и.о.)</w:t>
      </w:r>
    </w:p>
    <w:p w:rsidR="00A07523" w:rsidRPr="007C317B" w:rsidRDefault="00A07523" w:rsidP="00A07523">
      <w:pPr>
        <w:jc w:val="both"/>
      </w:pPr>
      <w:r w:rsidRPr="007C317B">
        <w:t>    _____________________         _________________________________________________</w:t>
      </w:r>
    </w:p>
    <w:p w:rsidR="00A07523" w:rsidRPr="007C317B" w:rsidRDefault="00A07523" w:rsidP="00A07523">
      <w:pPr>
        <w:jc w:val="both"/>
      </w:pPr>
      <w:r w:rsidRPr="007C317B">
        <w:t>         (подпись)                           (ф.и.о.)</w:t>
      </w:r>
    </w:p>
    <w:p w:rsidR="00A07523" w:rsidRPr="007C317B" w:rsidRDefault="00A07523" w:rsidP="00A07523">
      <w:pPr>
        <w:jc w:val="both"/>
      </w:pPr>
      <w:r w:rsidRPr="007C317B">
        <w:t>    _____________________         _________________________________________________</w:t>
      </w:r>
    </w:p>
    <w:p w:rsidR="00A07523" w:rsidRPr="007C317B" w:rsidRDefault="00A07523" w:rsidP="00A07523">
      <w:pPr>
        <w:jc w:val="both"/>
      </w:pPr>
      <w:r w:rsidRPr="007C317B">
        <w:t>         (подпись)                           (ф.и.о.)</w:t>
      </w:r>
    </w:p>
    <w:p w:rsidR="00A07523" w:rsidRPr="007C317B" w:rsidRDefault="00A07523" w:rsidP="00A07523">
      <w:pPr>
        <w:jc w:val="both"/>
      </w:pPr>
      <w:r w:rsidRPr="007C317B">
        <w:t>    _____________________         _________________________________________________</w:t>
      </w:r>
    </w:p>
    <w:p w:rsidR="00A07523" w:rsidRPr="007C317B" w:rsidRDefault="00A07523" w:rsidP="00A07523">
      <w:pPr>
        <w:jc w:val="both"/>
      </w:pPr>
      <w:r w:rsidRPr="007C317B">
        <w:t>         (подпись)                           (ф.и.о.)</w:t>
      </w:r>
    </w:p>
    <w:p w:rsidR="00A07523" w:rsidRDefault="00A07523" w:rsidP="00A07523">
      <w:pPr>
        <w:spacing w:before="100" w:beforeAutospacing="1" w:after="100" w:afterAutospacing="1"/>
        <w:ind w:left="4248" w:firstLine="708"/>
      </w:pPr>
    </w:p>
    <w:p w:rsidR="00A07523" w:rsidRDefault="00A07523" w:rsidP="00A07523">
      <w:pPr>
        <w:spacing w:before="100" w:beforeAutospacing="1" w:after="100" w:afterAutospacing="1"/>
        <w:ind w:left="4248" w:firstLine="708"/>
      </w:pPr>
    </w:p>
    <w:p w:rsidR="00F83E91" w:rsidRDefault="00F83E91" w:rsidP="00A07523">
      <w:pPr>
        <w:spacing w:before="100" w:beforeAutospacing="1" w:after="100" w:afterAutospacing="1"/>
        <w:ind w:left="4248" w:firstLine="708"/>
      </w:pPr>
    </w:p>
    <w:p w:rsidR="00F83E91" w:rsidRDefault="00F83E91" w:rsidP="00A07523">
      <w:pPr>
        <w:spacing w:before="100" w:beforeAutospacing="1" w:after="100" w:afterAutospacing="1"/>
        <w:ind w:left="4248" w:firstLine="708"/>
      </w:pPr>
    </w:p>
    <w:p w:rsidR="00F83E91" w:rsidRDefault="00F83E91" w:rsidP="00A07523">
      <w:pPr>
        <w:spacing w:before="100" w:beforeAutospacing="1" w:after="100" w:afterAutospacing="1"/>
        <w:ind w:left="4248" w:firstLine="708"/>
      </w:pPr>
    </w:p>
    <w:p w:rsidR="00A07523" w:rsidRPr="00D52F5B" w:rsidRDefault="00A07523" w:rsidP="00A07523">
      <w:pPr>
        <w:spacing w:before="100" w:beforeAutospacing="1" w:after="100" w:afterAutospacing="1"/>
      </w:pPr>
      <w:r w:rsidRPr="007C6013">
        <w:rPr>
          <w:sz w:val="20"/>
          <w:szCs w:val="20"/>
        </w:rPr>
        <w:t> </w:t>
      </w:r>
    </w:p>
    <w:p w:rsidR="009F5929" w:rsidRPr="009F5929" w:rsidRDefault="009F5929" w:rsidP="009F5929">
      <w:pPr>
        <w:jc w:val="both"/>
        <w:rPr>
          <w:sz w:val="22"/>
          <w:szCs w:val="22"/>
        </w:rPr>
      </w:pPr>
    </w:p>
    <w:p w:rsidR="009E3CC7" w:rsidRPr="009F5929" w:rsidRDefault="009F5929" w:rsidP="00A07523">
      <w:pPr>
        <w:jc w:val="both"/>
        <w:rPr>
          <w:sz w:val="22"/>
          <w:szCs w:val="22"/>
        </w:rPr>
      </w:pPr>
      <w:r w:rsidRPr="009F5929">
        <w:rPr>
          <w:sz w:val="22"/>
          <w:szCs w:val="22"/>
        </w:rPr>
        <w:t xml:space="preserve">           </w:t>
      </w:r>
    </w:p>
    <w:sectPr w:rsidR="009E3CC7" w:rsidRPr="009F5929" w:rsidSect="009F5929">
      <w:pgSz w:w="11906" w:h="16838"/>
      <w:pgMar w:top="1134" w:right="56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C84"/>
    <w:rsid w:val="00014440"/>
    <w:rsid w:val="00031EB0"/>
    <w:rsid w:val="000E1CC6"/>
    <w:rsid w:val="003A34E3"/>
    <w:rsid w:val="003C4831"/>
    <w:rsid w:val="003D2C7F"/>
    <w:rsid w:val="00422459"/>
    <w:rsid w:val="00445B69"/>
    <w:rsid w:val="00487B81"/>
    <w:rsid w:val="004901B6"/>
    <w:rsid w:val="00521F2B"/>
    <w:rsid w:val="005825EC"/>
    <w:rsid w:val="005E7E2C"/>
    <w:rsid w:val="00621862"/>
    <w:rsid w:val="00630DDE"/>
    <w:rsid w:val="006471FA"/>
    <w:rsid w:val="00666C84"/>
    <w:rsid w:val="00682C29"/>
    <w:rsid w:val="006E5EF3"/>
    <w:rsid w:val="00713738"/>
    <w:rsid w:val="00772D15"/>
    <w:rsid w:val="00790B4D"/>
    <w:rsid w:val="007B0B45"/>
    <w:rsid w:val="008A401B"/>
    <w:rsid w:val="00962068"/>
    <w:rsid w:val="009E3CC7"/>
    <w:rsid w:val="009F5929"/>
    <w:rsid w:val="00A07523"/>
    <w:rsid w:val="00A13D50"/>
    <w:rsid w:val="00AC1DCE"/>
    <w:rsid w:val="00B549AF"/>
    <w:rsid w:val="00BC066A"/>
    <w:rsid w:val="00C04643"/>
    <w:rsid w:val="00CA7A45"/>
    <w:rsid w:val="00DC01A4"/>
    <w:rsid w:val="00DE0A3B"/>
    <w:rsid w:val="00EC2031"/>
    <w:rsid w:val="00F126D7"/>
    <w:rsid w:val="00F83E91"/>
    <w:rsid w:val="00F85F5C"/>
    <w:rsid w:val="00FC3298"/>
    <w:rsid w:val="00FF0360"/>
    <w:rsid w:val="00FF2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75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666C84"/>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66C84"/>
    <w:rPr>
      <w:rFonts w:ascii="Times New Roman" w:eastAsia="Times New Roman" w:hAnsi="Times New Roman" w:cs="Times New Roman"/>
      <w:b/>
      <w:bCs/>
      <w:sz w:val="24"/>
      <w:szCs w:val="20"/>
      <w:lang w:eastAsia="ru-RU"/>
    </w:rPr>
  </w:style>
  <w:style w:type="paragraph" w:styleId="a3">
    <w:name w:val="Body Text"/>
    <w:basedOn w:val="a"/>
    <w:link w:val="a4"/>
    <w:unhideWhenUsed/>
    <w:rsid w:val="00666C84"/>
    <w:pPr>
      <w:jc w:val="both"/>
    </w:pPr>
  </w:style>
  <w:style w:type="character" w:customStyle="1" w:styleId="a4">
    <w:name w:val="Основной текст Знак"/>
    <w:basedOn w:val="a0"/>
    <w:link w:val="a3"/>
    <w:rsid w:val="00666C84"/>
    <w:rPr>
      <w:rFonts w:ascii="Times New Roman" w:eastAsia="Times New Roman" w:hAnsi="Times New Roman" w:cs="Times New Roman"/>
      <w:sz w:val="24"/>
      <w:szCs w:val="24"/>
      <w:lang w:eastAsia="ru-RU"/>
    </w:rPr>
  </w:style>
  <w:style w:type="table" w:styleId="a5">
    <w:name w:val="Table Grid"/>
    <w:basedOn w:val="a1"/>
    <w:uiPriority w:val="59"/>
    <w:rsid w:val="009F5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7523"/>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031E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30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okuprava.ru/npa/npa-polog07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stokuprava.ru/npa/npa-polog0705" TargetMode="External"/><Relationship Id="rId12" Type="http://schemas.openxmlformats.org/officeDocument/2006/relationships/hyperlink" Target="http://www.vostokuprava.ru/npa/npa-polog07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stokuprava.ru/npa/npa-polog0705" TargetMode="External"/><Relationship Id="rId11" Type="http://schemas.openxmlformats.org/officeDocument/2006/relationships/hyperlink" Target="http://www.vostokuprava.ru/npa/npa-polog0705" TargetMode="External"/><Relationship Id="rId5" Type="http://schemas.openxmlformats.org/officeDocument/2006/relationships/hyperlink" Target="http://www.vostokuprava.ru/npa/npa-polog0705" TargetMode="External"/><Relationship Id="rId10" Type="http://schemas.openxmlformats.org/officeDocument/2006/relationships/hyperlink" Target="http://www.vostokuprava.ru/npa/npa-polog0705" TargetMode="External"/><Relationship Id="rId4" Type="http://schemas.openxmlformats.org/officeDocument/2006/relationships/webSettings" Target="webSettings.xml"/><Relationship Id="rId9" Type="http://schemas.openxmlformats.org/officeDocument/2006/relationships/hyperlink" Target="garantf1://171700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7479-D594-4F57-84D7-C715D440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5214</Words>
  <Characters>29723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111</cp:lastModifiedBy>
  <cp:revision>9</cp:revision>
  <cp:lastPrinted>2018-08-27T03:58:00Z</cp:lastPrinted>
  <dcterms:created xsi:type="dcterms:W3CDTF">2018-08-22T03:55:00Z</dcterms:created>
  <dcterms:modified xsi:type="dcterms:W3CDTF">2018-08-27T03:58:00Z</dcterms:modified>
</cp:coreProperties>
</file>